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2" w:type="dxa"/>
        <w:tblInd w:w="-601" w:type="dxa"/>
        <w:tblLook w:val="04A0" w:firstRow="1" w:lastRow="0" w:firstColumn="1" w:lastColumn="0" w:noHBand="0" w:noVBand="1"/>
      </w:tblPr>
      <w:tblGrid>
        <w:gridCol w:w="10942"/>
      </w:tblGrid>
      <w:tr w:rsidR="00B87406" w:rsidRPr="00197F7A" w14:paraId="65959178" w14:textId="77777777" w:rsidTr="00D908EC">
        <w:trPr>
          <w:trHeight w:val="11458"/>
        </w:trPr>
        <w:tc>
          <w:tcPr>
            <w:tcW w:w="10942" w:type="dxa"/>
            <w:shd w:val="clear" w:color="auto" w:fill="auto"/>
          </w:tcPr>
          <w:p w14:paraId="0534EFD8" w14:textId="662CCE8D" w:rsidR="00B87406" w:rsidRPr="00197F7A" w:rsidRDefault="00B87406" w:rsidP="00AC2844">
            <w:pPr>
              <w:pStyle w:val="Titre"/>
            </w:pPr>
            <w:bookmarkStart w:id="0" w:name="_Hlk140488362"/>
            <w:r w:rsidRPr="00197F7A">
              <w:t xml:space="preserve">APPEL À </w:t>
            </w:r>
            <w:r w:rsidR="00EB6AFC" w:rsidRPr="00197F7A">
              <w:t>PROJETS</w:t>
            </w:r>
            <w:r w:rsidRPr="00197F7A">
              <w:t xml:space="preserve"> 202</w:t>
            </w:r>
            <w:r w:rsidR="0007227D">
              <w:t>5</w:t>
            </w:r>
          </w:p>
          <w:p w14:paraId="5E92354E" w14:textId="77777777" w:rsidR="000539E0" w:rsidRPr="00B61270" w:rsidRDefault="000539E0" w:rsidP="00E120B8">
            <w:pPr>
              <w:spacing w:before="0" w:after="0"/>
              <w:ind w:right="1276"/>
              <w:rPr>
                <w:b/>
                <w:sz w:val="44"/>
                <w:szCs w:val="44"/>
              </w:rPr>
            </w:pPr>
            <w:bookmarkStart w:id="1" w:name="_Hlk140826195"/>
            <w:r w:rsidRPr="00B61270">
              <w:rPr>
                <w:b/>
                <w:bCs/>
                <w:sz w:val="44"/>
                <w:szCs w:val="44"/>
              </w:rPr>
              <w:t xml:space="preserve">Réduire les expositions dans les établissements accueillant des jeunes : concevoir des politiques et agir dès maintenant - </w:t>
            </w:r>
            <w:bookmarkEnd w:id="1"/>
            <w:r w:rsidRPr="00B61270">
              <w:rPr>
                <w:b/>
                <w:sz w:val="44"/>
                <w:szCs w:val="44"/>
              </w:rPr>
              <w:t xml:space="preserve">Plan Zéro Exposition </w:t>
            </w:r>
          </w:p>
          <w:p w14:paraId="013542A7" w14:textId="77777777" w:rsidR="005B28A2" w:rsidRPr="00197F7A" w:rsidRDefault="005B28A2" w:rsidP="00AC2844"/>
          <w:p w14:paraId="3936F698" w14:textId="600E27BF" w:rsidR="001254DA" w:rsidRPr="00197F7A" w:rsidRDefault="003D3789" w:rsidP="00AC2844">
            <w:pPr>
              <w:pStyle w:val="soustitreTEXTE"/>
              <w:ind w:left="0"/>
              <w:rPr>
                <w:rFonts w:eastAsia="Times" w:cs="Arial"/>
              </w:rPr>
            </w:pPr>
            <w:r>
              <w:t>ZERO</w:t>
            </w:r>
            <w:r w:rsidR="001B1D68" w:rsidRPr="00197F7A">
              <w:t>EXPO</w:t>
            </w:r>
            <w:r w:rsidR="00774CEA" w:rsidRPr="00197F7A">
              <w:t xml:space="preserve"> 20</w:t>
            </w:r>
            <w:r w:rsidR="0067052F" w:rsidRPr="00197F7A">
              <w:t>2</w:t>
            </w:r>
            <w:r w:rsidR="0011242B">
              <w:t>5</w:t>
            </w:r>
          </w:p>
          <w:p w14:paraId="4B554C7E" w14:textId="77777777" w:rsidR="0067052F" w:rsidRPr="00197F7A" w:rsidRDefault="0067052F" w:rsidP="0067052F"/>
          <w:p w14:paraId="22644A34" w14:textId="57283C96" w:rsidR="00B87406" w:rsidRPr="00197F7A" w:rsidRDefault="00B87406" w:rsidP="00AC2844">
            <w:pPr>
              <w:pStyle w:val="Sous-titre"/>
              <w:ind w:left="0"/>
              <w:rPr>
                <w:rFonts w:ascii="Marianne" w:hAnsi="Marianne" w:cs="Arial"/>
                <w:b/>
                <w:sz w:val="44"/>
              </w:rPr>
            </w:pPr>
            <w:r w:rsidRPr="00197F7A">
              <w:rPr>
                <w:rFonts w:ascii="Marianne" w:hAnsi="Marianne" w:cs="Arial"/>
                <w:sz w:val="44"/>
              </w:rPr>
              <w:t>Descriptif du projet</w:t>
            </w:r>
          </w:p>
          <w:p w14:paraId="2AA08586" w14:textId="2FEDC53E" w:rsidR="00B87406" w:rsidRPr="008A64D7" w:rsidRDefault="00B87406" w:rsidP="00AC2844">
            <w:pPr>
              <w:rPr>
                <w:b/>
                <w:color w:val="C00000"/>
                <w:sz w:val="24"/>
                <w:szCs w:val="24"/>
              </w:rPr>
            </w:pPr>
            <w:r w:rsidRPr="00197F7A">
              <w:rPr>
                <w:rFonts w:eastAsia="Times"/>
                <w:b/>
                <w:sz w:val="24"/>
              </w:rPr>
              <w:t>DATE LIMITE DE SOUMISSION</w:t>
            </w:r>
            <w:r w:rsidR="00963BDE" w:rsidRPr="00197F7A">
              <w:rPr>
                <w:rFonts w:eastAsia="Times"/>
                <w:b/>
                <w:sz w:val="24"/>
              </w:rPr>
              <w:t xml:space="preserve"> </w:t>
            </w:r>
            <w:r w:rsidRPr="00D94608">
              <w:rPr>
                <w:rFonts w:eastAsia="Times"/>
                <w:b/>
                <w:bCs/>
                <w:sz w:val="24"/>
              </w:rPr>
              <w:t>:</w:t>
            </w:r>
            <w:r w:rsidR="00892476" w:rsidRPr="00D94608">
              <w:rPr>
                <w:rFonts w:eastAsia="Times"/>
                <w:b/>
                <w:bCs/>
                <w:sz w:val="24"/>
              </w:rPr>
              <w:t xml:space="preserve"> </w:t>
            </w:r>
            <w:r w:rsidR="00AE1F44" w:rsidRPr="008A64D7">
              <w:rPr>
                <w:b/>
                <w:bCs/>
                <w:color w:val="C00000"/>
                <w:sz w:val="28"/>
                <w:szCs w:val="28"/>
              </w:rPr>
              <w:t>04 février 2025 – 16H00</w:t>
            </w:r>
          </w:p>
          <w:p w14:paraId="6B2F2990" w14:textId="77777777" w:rsidR="00774CEA" w:rsidRDefault="00774CEA" w:rsidP="00E120B8">
            <w:pPr>
              <w:spacing w:after="0" w:line="240" w:lineRule="auto"/>
              <w:ind w:right="402"/>
              <w:jc w:val="left"/>
              <w:rPr>
                <w:rFonts w:cs="Calibri"/>
                <w:b/>
                <w:sz w:val="24"/>
              </w:rPr>
            </w:pPr>
            <w:hyperlink r:id="rId8" w:history="1">
              <w:r w:rsidRPr="00197F7A">
                <w:rPr>
                  <w:rStyle w:val="Lienhypertexte"/>
                  <w:rFonts w:eastAsia="Times" w:cs="Arial"/>
                  <w:b/>
                  <w:bCs/>
                  <w:sz w:val="24"/>
                  <w:szCs w:val="24"/>
                </w:rPr>
                <w:t>https://projets.e-cancer.fr/</w:t>
              </w:r>
            </w:hyperlink>
            <w:r w:rsidRPr="00197F7A">
              <w:rPr>
                <w:rFonts w:eastAsia="Times" w:cs="Arial"/>
                <w:b/>
                <w:bCs/>
                <w:sz w:val="24"/>
                <w:szCs w:val="24"/>
              </w:rPr>
              <w:t xml:space="preserve">  -</w:t>
            </w:r>
            <w:r w:rsidRPr="00197F7A">
              <w:rPr>
                <w:rFonts w:cs="Calibri"/>
                <w:b/>
                <w:sz w:val="24"/>
              </w:rPr>
              <w:t>rubrique "Descriptif du projet"</w:t>
            </w:r>
          </w:p>
          <w:tbl>
            <w:tblPr>
              <w:tblpPr w:leftFromText="141" w:rightFromText="141" w:vertAnchor="text" w:horzAnchor="margin" w:tblpX="-147"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610"/>
            </w:tblGrid>
            <w:tr w:rsidR="0067052F" w:rsidRPr="00197F7A" w14:paraId="62672BBF" w14:textId="77777777" w:rsidTr="00AE1F44">
              <w:trPr>
                <w:trHeight w:val="22"/>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tcPr>
                <w:p w14:paraId="26766B6A" w14:textId="77777777" w:rsidR="0067052F" w:rsidRPr="00197F7A" w:rsidRDefault="0067052F" w:rsidP="008A64D7">
                  <w:pPr>
                    <w:pStyle w:val="premirepage"/>
                    <w:spacing w:before="0" w:after="0"/>
                    <w:ind w:left="175"/>
                    <w:jc w:val="left"/>
                    <w:rPr>
                      <w:rFonts w:ascii="Marianne" w:hAnsi="Marianne" w:cs="Tahoma"/>
                    </w:rPr>
                  </w:pPr>
                  <w:r w:rsidRPr="00197F7A">
                    <w:rPr>
                      <w:rFonts w:ascii="Marianne" w:hAnsi="Marianne" w:cs="Tahoma"/>
                    </w:rPr>
                    <w:t>N° du dossier :</w:t>
                  </w:r>
                </w:p>
                <w:p w14:paraId="280375A9" w14:textId="77777777" w:rsidR="0067052F" w:rsidRPr="00197F7A" w:rsidRDefault="0067052F" w:rsidP="008A64D7">
                  <w:pPr>
                    <w:autoSpaceDE w:val="0"/>
                    <w:autoSpaceDN w:val="0"/>
                    <w:spacing w:before="0" w:after="0" w:line="240" w:lineRule="auto"/>
                    <w:ind w:left="175"/>
                    <w:jc w:val="left"/>
                    <w:rPr>
                      <w:rFonts w:cs="Arial"/>
                      <w:b/>
                    </w:rPr>
                  </w:pPr>
                  <w:r w:rsidRPr="00C42134">
                    <w:rPr>
                      <w:rFonts w:cs="Tahoma"/>
                      <w:sz w:val="16"/>
                      <w:szCs w:val="20"/>
                    </w:rPr>
                    <w:t>Veuillez indiquer le n° de dossier attribué par le portail PROJETS (Menu "Dépôt de projets")</w:t>
                  </w:r>
                </w:p>
              </w:tc>
              <w:tc>
                <w:tcPr>
                  <w:tcW w:w="3084" w:type="pct"/>
                  <w:tcBorders>
                    <w:top w:val="single" w:sz="4" w:space="0" w:color="auto"/>
                    <w:left w:val="single" w:sz="4" w:space="0" w:color="auto"/>
                    <w:bottom w:val="single" w:sz="4" w:space="0" w:color="auto"/>
                    <w:right w:val="single" w:sz="4" w:space="0" w:color="auto"/>
                  </w:tcBorders>
                  <w:vAlign w:val="center"/>
                </w:tcPr>
                <w:p w14:paraId="27C5980E" w14:textId="77777777" w:rsidR="0067052F" w:rsidRPr="00197F7A" w:rsidRDefault="0067052F" w:rsidP="008A64D7">
                  <w:pPr>
                    <w:autoSpaceDE w:val="0"/>
                    <w:autoSpaceDN w:val="0"/>
                    <w:spacing w:before="0" w:after="0" w:line="240" w:lineRule="auto"/>
                    <w:ind w:left="175"/>
                    <w:jc w:val="left"/>
                    <w:rPr>
                      <w:rFonts w:cs="Arial"/>
                    </w:rPr>
                  </w:pPr>
                </w:p>
              </w:tc>
            </w:tr>
            <w:tr w:rsidR="0067052F" w:rsidRPr="00197F7A" w14:paraId="7D58AC75" w14:textId="77777777" w:rsidTr="00AE1F44">
              <w:trPr>
                <w:trHeight w:val="1028"/>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063659" w14:textId="77777777" w:rsidR="0067052F" w:rsidRPr="00197F7A" w:rsidRDefault="0067052F" w:rsidP="008A64D7">
                  <w:pPr>
                    <w:pStyle w:val="premirepage"/>
                    <w:spacing w:before="0" w:after="0"/>
                    <w:ind w:left="175"/>
                    <w:jc w:val="left"/>
                    <w:rPr>
                      <w:rFonts w:ascii="Marianne" w:hAnsi="Marianne" w:cs="Tahoma"/>
                    </w:rPr>
                  </w:pPr>
                  <w:r w:rsidRPr="00197F7A">
                    <w:rPr>
                      <w:rFonts w:ascii="Marianne" w:hAnsi="Marianne" w:cs="Tahoma"/>
                    </w:rPr>
                    <w:t>Titre du projet</w:t>
                  </w:r>
                  <w:r w:rsidRPr="00197F7A">
                    <w:rPr>
                      <w:rFonts w:ascii="Calibri" w:hAnsi="Calibri" w:cs="Calibri"/>
                    </w:rPr>
                    <w:t> </w:t>
                  </w:r>
                  <w:r w:rsidRPr="00197F7A">
                    <w:rPr>
                      <w:rFonts w:ascii="Marianne" w:hAnsi="Marianne" w:cs="Tahoma"/>
                    </w:rPr>
                    <w:t>:</w:t>
                  </w:r>
                </w:p>
              </w:tc>
              <w:tc>
                <w:tcPr>
                  <w:tcW w:w="3084" w:type="pct"/>
                  <w:tcBorders>
                    <w:top w:val="single" w:sz="4" w:space="0" w:color="auto"/>
                    <w:left w:val="single" w:sz="4" w:space="0" w:color="auto"/>
                    <w:bottom w:val="single" w:sz="4" w:space="0" w:color="auto"/>
                    <w:right w:val="single" w:sz="4" w:space="0" w:color="auto"/>
                  </w:tcBorders>
                  <w:vAlign w:val="center"/>
                </w:tcPr>
                <w:p w14:paraId="285FC6C1" w14:textId="77777777" w:rsidR="0067052F" w:rsidRPr="00197F7A" w:rsidRDefault="0067052F" w:rsidP="008A64D7">
                  <w:pPr>
                    <w:autoSpaceDE w:val="0"/>
                    <w:autoSpaceDN w:val="0"/>
                    <w:spacing w:before="0" w:after="0" w:line="240" w:lineRule="auto"/>
                    <w:ind w:left="175"/>
                    <w:jc w:val="left"/>
                    <w:rPr>
                      <w:rFonts w:cs="Arial"/>
                    </w:rPr>
                  </w:pPr>
                </w:p>
              </w:tc>
            </w:tr>
            <w:tr w:rsidR="0067052F" w:rsidRPr="00197F7A" w14:paraId="0DD1CAD5" w14:textId="77777777" w:rsidTr="00AE1F44">
              <w:trPr>
                <w:trHeight w:val="628"/>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641EB7" w14:textId="77777777" w:rsidR="001D0160" w:rsidRDefault="0067052F" w:rsidP="008A64D7">
                  <w:pPr>
                    <w:pStyle w:val="premirepage"/>
                    <w:spacing w:before="0" w:after="0"/>
                    <w:ind w:left="175"/>
                    <w:jc w:val="left"/>
                    <w:rPr>
                      <w:rFonts w:ascii="Marianne" w:hAnsi="Marianne" w:cs="Tahoma"/>
                    </w:rPr>
                  </w:pPr>
                  <w:r w:rsidRPr="00197F7A">
                    <w:rPr>
                      <w:rFonts w:ascii="Marianne" w:hAnsi="Marianne" w:cs="Tahoma"/>
                    </w:rPr>
                    <w:t>Coordonnateur du projet</w:t>
                  </w:r>
                </w:p>
                <w:p w14:paraId="4DDCF63F" w14:textId="61C395AE" w:rsidR="0067052F" w:rsidRPr="00197F7A" w:rsidRDefault="001D0160" w:rsidP="00E120B8">
                  <w:pPr>
                    <w:pStyle w:val="premirepage"/>
                    <w:spacing w:before="0" w:after="0"/>
                    <w:ind w:left="175"/>
                    <w:jc w:val="left"/>
                    <w:rPr>
                      <w:rFonts w:ascii="Marianne" w:hAnsi="Marianne" w:cs="Tahoma"/>
                    </w:rPr>
                  </w:pPr>
                  <w:r>
                    <w:rPr>
                      <w:rFonts w:ascii="Marianne" w:hAnsi="Marianne" w:cs="Tahoma"/>
                    </w:rPr>
                    <w:t>Et organisme de rattachement :</w:t>
                  </w:r>
                  <w:r w:rsidR="0067052F" w:rsidRPr="00197F7A">
                    <w:rPr>
                      <w:rFonts w:ascii="Calibri" w:hAnsi="Calibri" w:cs="Calibri"/>
                    </w:rPr>
                    <w:t> </w:t>
                  </w:r>
                  <w:r w:rsidR="0067052F" w:rsidRPr="00197F7A">
                    <w:rPr>
                      <w:rFonts w:ascii="Marianne" w:hAnsi="Marianne" w:cs="Tahoma"/>
                    </w:rPr>
                    <w:t>:</w:t>
                  </w:r>
                </w:p>
              </w:tc>
              <w:tc>
                <w:tcPr>
                  <w:tcW w:w="3084" w:type="pct"/>
                  <w:tcBorders>
                    <w:top w:val="single" w:sz="4" w:space="0" w:color="auto"/>
                    <w:left w:val="single" w:sz="4" w:space="0" w:color="auto"/>
                    <w:bottom w:val="single" w:sz="4" w:space="0" w:color="auto"/>
                    <w:right w:val="single" w:sz="4" w:space="0" w:color="auto"/>
                  </w:tcBorders>
                  <w:vAlign w:val="center"/>
                </w:tcPr>
                <w:p w14:paraId="30DF9E89" w14:textId="77777777" w:rsidR="0067052F" w:rsidRPr="00197F7A" w:rsidRDefault="0067052F" w:rsidP="008A64D7">
                  <w:pPr>
                    <w:autoSpaceDE w:val="0"/>
                    <w:autoSpaceDN w:val="0"/>
                    <w:spacing w:before="0" w:after="0" w:line="240" w:lineRule="auto"/>
                    <w:ind w:left="175"/>
                    <w:jc w:val="left"/>
                    <w:rPr>
                      <w:rFonts w:cs="Arial"/>
                    </w:rPr>
                  </w:pPr>
                </w:p>
              </w:tc>
            </w:tr>
            <w:tr w:rsidR="0067052F" w:rsidRPr="00197F7A" w14:paraId="4E6C35EC" w14:textId="77777777" w:rsidTr="00AE1F44">
              <w:trPr>
                <w:trHeight w:val="1578"/>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5C8C85" w14:textId="77777777" w:rsidR="001D0160" w:rsidRDefault="0067052F" w:rsidP="001D0160">
                  <w:pPr>
                    <w:pStyle w:val="premirepage"/>
                    <w:spacing w:before="0" w:after="0"/>
                    <w:ind w:left="175"/>
                    <w:jc w:val="left"/>
                    <w:rPr>
                      <w:rFonts w:ascii="Marianne" w:hAnsi="Marianne" w:cs="Tahoma"/>
                    </w:rPr>
                  </w:pPr>
                  <w:r w:rsidRPr="00197F7A">
                    <w:rPr>
                      <w:rFonts w:ascii="Marianne" w:hAnsi="Marianne" w:cs="Tahoma"/>
                    </w:rPr>
                    <w:t>Organisme bénéficiaire de la subvention</w:t>
                  </w:r>
                  <w:r w:rsidR="00702308">
                    <w:rPr>
                      <w:rFonts w:ascii="Marianne" w:hAnsi="Marianne" w:cs="Tahoma"/>
                    </w:rPr>
                    <w:t xml:space="preserve"> </w:t>
                  </w:r>
                </w:p>
                <w:p w14:paraId="0F203BA9" w14:textId="03B9DCE9" w:rsidR="0067052F" w:rsidRPr="00197F7A" w:rsidRDefault="0067052F" w:rsidP="001D0160">
                  <w:pPr>
                    <w:pStyle w:val="premirepage"/>
                    <w:spacing w:before="0" w:after="0"/>
                    <w:ind w:left="175"/>
                    <w:jc w:val="left"/>
                    <w:rPr>
                      <w:rFonts w:ascii="Marianne" w:hAnsi="Marianne" w:cs="Tahoma"/>
                    </w:rPr>
                  </w:pPr>
                  <w:r w:rsidRPr="00197F7A">
                    <w:rPr>
                      <w:rFonts w:ascii="Marianne" w:hAnsi="Marianne" w:cs="Tahoma"/>
                    </w:rPr>
                    <w:t>NOM et adresse</w:t>
                  </w:r>
                  <w:r w:rsidRPr="00197F7A">
                    <w:rPr>
                      <w:rFonts w:ascii="Calibri" w:hAnsi="Calibri" w:cs="Calibri"/>
                    </w:rPr>
                    <w:t> </w:t>
                  </w:r>
                  <w:r w:rsidRPr="00197F7A">
                    <w:rPr>
                      <w:rFonts w:ascii="Marianne" w:hAnsi="Marianne" w:cs="Tahoma"/>
                    </w:rPr>
                    <w:t>:</w:t>
                  </w:r>
                </w:p>
              </w:tc>
              <w:tc>
                <w:tcPr>
                  <w:tcW w:w="3084" w:type="pct"/>
                  <w:tcBorders>
                    <w:top w:val="single" w:sz="4" w:space="0" w:color="auto"/>
                    <w:left w:val="single" w:sz="4" w:space="0" w:color="auto"/>
                    <w:bottom w:val="single" w:sz="4" w:space="0" w:color="auto"/>
                    <w:right w:val="single" w:sz="4" w:space="0" w:color="auto"/>
                  </w:tcBorders>
                  <w:vAlign w:val="center"/>
                </w:tcPr>
                <w:p w14:paraId="629D7A5D" w14:textId="77777777" w:rsidR="0067052F" w:rsidRPr="00197F7A" w:rsidRDefault="0067052F" w:rsidP="008A64D7">
                  <w:pPr>
                    <w:autoSpaceDE w:val="0"/>
                    <w:autoSpaceDN w:val="0"/>
                    <w:spacing w:before="0" w:after="0" w:line="240" w:lineRule="auto"/>
                    <w:ind w:left="175"/>
                    <w:jc w:val="left"/>
                    <w:rPr>
                      <w:rFonts w:cs="Arial"/>
                    </w:rPr>
                  </w:pPr>
                </w:p>
              </w:tc>
            </w:tr>
            <w:tr w:rsidR="0067052F" w:rsidRPr="00197F7A" w14:paraId="003B86D8" w14:textId="77777777" w:rsidTr="00AE1F44">
              <w:trPr>
                <w:trHeight w:val="628"/>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16EE24" w14:textId="77777777" w:rsidR="0011242B" w:rsidRDefault="0067052F" w:rsidP="008A64D7">
                  <w:pPr>
                    <w:spacing w:before="0" w:after="0" w:line="240" w:lineRule="auto"/>
                    <w:ind w:left="175"/>
                    <w:jc w:val="left"/>
                    <w:rPr>
                      <w:rFonts w:cs="Tahoma"/>
                      <w:b/>
                    </w:rPr>
                  </w:pPr>
                  <w:r w:rsidRPr="00197F7A">
                    <w:rPr>
                      <w:rFonts w:cs="Tahoma"/>
                      <w:b/>
                    </w:rPr>
                    <w:t>Durée totale du projet</w:t>
                  </w:r>
                </w:p>
                <w:p w14:paraId="28068D20" w14:textId="3AEE4744" w:rsidR="0067052F" w:rsidRPr="0011242B" w:rsidRDefault="0011242B" w:rsidP="008A64D7">
                  <w:pPr>
                    <w:spacing w:before="0" w:after="0" w:line="240" w:lineRule="auto"/>
                    <w:ind w:left="175"/>
                    <w:jc w:val="left"/>
                    <w:rPr>
                      <w:rFonts w:cs="Tahoma"/>
                      <w:bCs/>
                    </w:rPr>
                  </w:pPr>
                  <w:r>
                    <w:rPr>
                      <w:rFonts w:cs="Tahoma"/>
                      <w:bCs/>
                    </w:rPr>
                    <w:t>(</w:t>
                  </w:r>
                  <w:r w:rsidRPr="0011242B">
                    <w:rPr>
                      <w:rFonts w:cs="Tahoma"/>
                      <w:bCs/>
                    </w:rPr>
                    <w:t>Cochez la case correspondant à la durée souhaitée</w:t>
                  </w:r>
                  <w:r>
                    <w:rPr>
                      <w:rFonts w:cs="Tahoma"/>
                      <w:bCs/>
                    </w:rPr>
                    <w:t>)</w:t>
                  </w:r>
                  <w:r w:rsidR="0067052F" w:rsidRPr="0011242B">
                    <w:rPr>
                      <w:rFonts w:cs="Tahoma"/>
                      <w:bCs/>
                    </w:rPr>
                    <w:t xml:space="preserve"> : </w:t>
                  </w:r>
                </w:p>
              </w:tc>
              <w:tc>
                <w:tcPr>
                  <w:tcW w:w="3084" w:type="pct"/>
                  <w:tcBorders>
                    <w:top w:val="single" w:sz="4" w:space="0" w:color="auto"/>
                    <w:left w:val="single" w:sz="4" w:space="0" w:color="auto"/>
                    <w:bottom w:val="single" w:sz="4" w:space="0" w:color="auto"/>
                    <w:right w:val="single" w:sz="4" w:space="0" w:color="auto"/>
                  </w:tcBorders>
                  <w:vAlign w:val="center"/>
                </w:tcPr>
                <w:tbl>
                  <w:tblPr>
                    <w:tblStyle w:val="Grilledutableau"/>
                    <w:tblW w:w="0" w:type="auto"/>
                    <w:jc w:val="center"/>
                    <w:tblLook w:val="04A0" w:firstRow="1" w:lastRow="0" w:firstColumn="1" w:lastColumn="0" w:noHBand="0" w:noVBand="1"/>
                  </w:tblPr>
                  <w:tblGrid>
                    <w:gridCol w:w="1160"/>
                    <w:gridCol w:w="851"/>
                  </w:tblGrid>
                  <w:tr w:rsidR="0011242B" w14:paraId="5F329317" w14:textId="77777777" w:rsidTr="0011242B">
                    <w:trPr>
                      <w:jc w:val="center"/>
                    </w:trPr>
                    <w:tc>
                      <w:tcPr>
                        <w:tcW w:w="1160" w:type="dxa"/>
                        <w:shd w:val="clear" w:color="auto" w:fill="DBE5F1" w:themeFill="accent1" w:themeFillTint="33"/>
                      </w:tcPr>
                      <w:p w14:paraId="38957C63" w14:textId="68919BB3" w:rsidR="0011242B" w:rsidRPr="0011242B" w:rsidRDefault="0011242B" w:rsidP="008A64D7">
                        <w:pPr>
                          <w:autoSpaceDE w:val="0"/>
                          <w:autoSpaceDN w:val="0"/>
                          <w:spacing w:before="0" w:after="0" w:line="240" w:lineRule="auto"/>
                          <w:jc w:val="left"/>
                          <w:rPr>
                            <w:rFonts w:ascii="Arial" w:hAnsi="Arial" w:cs="Arial"/>
                            <w:b/>
                            <w:bCs/>
                          </w:rPr>
                        </w:pPr>
                        <w:r w:rsidRPr="0011242B">
                          <w:rPr>
                            <w:rFonts w:ascii="Arial" w:hAnsi="Arial" w:cs="Arial"/>
                            <w:b/>
                            <w:bCs/>
                          </w:rPr>
                          <w:t>12 mois</w:t>
                        </w:r>
                      </w:p>
                    </w:tc>
                    <w:tc>
                      <w:tcPr>
                        <w:tcW w:w="851" w:type="dxa"/>
                      </w:tcPr>
                      <w:p w14:paraId="59D1C2FF" w14:textId="77777777" w:rsidR="0011242B" w:rsidRDefault="0011242B" w:rsidP="008A64D7">
                        <w:pPr>
                          <w:autoSpaceDE w:val="0"/>
                          <w:autoSpaceDN w:val="0"/>
                          <w:spacing w:before="0" w:after="0" w:line="240" w:lineRule="auto"/>
                          <w:jc w:val="left"/>
                          <w:rPr>
                            <w:rFonts w:cs="Arial"/>
                          </w:rPr>
                        </w:pPr>
                      </w:p>
                    </w:tc>
                  </w:tr>
                  <w:tr w:rsidR="0011242B" w14:paraId="042F474E" w14:textId="77777777" w:rsidTr="0011242B">
                    <w:trPr>
                      <w:jc w:val="center"/>
                    </w:trPr>
                    <w:tc>
                      <w:tcPr>
                        <w:tcW w:w="1160" w:type="dxa"/>
                        <w:shd w:val="clear" w:color="auto" w:fill="DBE5F1" w:themeFill="accent1" w:themeFillTint="33"/>
                      </w:tcPr>
                      <w:p w14:paraId="3241CD1F" w14:textId="3B0BD578" w:rsidR="0011242B" w:rsidRPr="0011242B" w:rsidRDefault="0011242B" w:rsidP="008A64D7">
                        <w:pPr>
                          <w:autoSpaceDE w:val="0"/>
                          <w:autoSpaceDN w:val="0"/>
                          <w:spacing w:before="0" w:after="0" w:line="240" w:lineRule="auto"/>
                          <w:jc w:val="left"/>
                          <w:rPr>
                            <w:rFonts w:ascii="Arial" w:hAnsi="Arial" w:cs="Arial"/>
                            <w:b/>
                            <w:bCs/>
                          </w:rPr>
                        </w:pPr>
                        <w:r w:rsidRPr="0011242B">
                          <w:rPr>
                            <w:rFonts w:ascii="Arial" w:hAnsi="Arial" w:cs="Arial"/>
                            <w:b/>
                            <w:bCs/>
                          </w:rPr>
                          <w:t>24 mois</w:t>
                        </w:r>
                      </w:p>
                    </w:tc>
                    <w:tc>
                      <w:tcPr>
                        <w:tcW w:w="851" w:type="dxa"/>
                      </w:tcPr>
                      <w:p w14:paraId="2166EA17" w14:textId="77777777" w:rsidR="0011242B" w:rsidRDefault="0011242B" w:rsidP="008A64D7">
                        <w:pPr>
                          <w:autoSpaceDE w:val="0"/>
                          <w:autoSpaceDN w:val="0"/>
                          <w:spacing w:before="0" w:after="0" w:line="240" w:lineRule="auto"/>
                          <w:jc w:val="left"/>
                          <w:rPr>
                            <w:rFonts w:cs="Arial"/>
                          </w:rPr>
                        </w:pPr>
                      </w:p>
                    </w:tc>
                  </w:tr>
                  <w:tr w:rsidR="0011242B" w14:paraId="7BF9FFEB" w14:textId="77777777" w:rsidTr="0011242B">
                    <w:trPr>
                      <w:jc w:val="center"/>
                    </w:trPr>
                    <w:tc>
                      <w:tcPr>
                        <w:tcW w:w="1160" w:type="dxa"/>
                        <w:shd w:val="clear" w:color="auto" w:fill="DBE5F1" w:themeFill="accent1" w:themeFillTint="33"/>
                      </w:tcPr>
                      <w:p w14:paraId="24CF31BC" w14:textId="0302DA71" w:rsidR="0011242B" w:rsidRPr="0011242B" w:rsidRDefault="0011242B" w:rsidP="008A64D7">
                        <w:pPr>
                          <w:autoSpaceDE w:val="0"/>
                          <w:autoSpaceDN w:val="0"/>
                          <w:spacing w:before="0" w:after="0" w:line="240" w:lineRule="auto"/>
                          <w:jc w:val="left"/>
                          <w:rPr>
                            <w:rFonts w:ascii="Arial" w:hAnsi="Arial" w:cs="Arial"/>
                            <w:b/>
                            <w:bCs/>
                          </w:rPr>
                        </w:pPr>
                        <w:r w:rsidRPr="0011242B">
                          <w:rPr>
                            <w:rFonts w:ascii="Arial" w:hAnsi="Arial" w:cs="Arial"/>
                            <w:b/>
                            <w:bCs/>
                          </w:rPr>
                          <w:t>36 mois</w:t>
                        </w:r>
                      </w:p>
                    </w:tc>
                    <w:tc>
                      <w:tcPr>
                        <w:tcW w:w="851" w:type="dxa"/>
                      </w:tcPr>
                      <w:p w14:paraId="3BB3CE31" w14:textId="77777777" w:rsidR="0011242B" w:rsidRDefault="0011242B" w:rsidP="008A64D7">
                        <w:pPr>
                          <w:autoSpaceDE w:val="0"/>
                          <w:autoSpaceDN w:val="0"/>
                          <w:spacing w:before="0" w:after="0" w:line="240" w:lineRule="auto"/>
                          <w:jc w:val="left"/>
                          <w:rPr>
                            <w:rFonts w:cs="Arial"/>
                          </w:rPr>
                        </w:pPr>
                      </w:p>
                    </w:tc>
                  </w:tr>
                </w:tbl>
                <w:p w14:paraId="1E60BCE6" w14:textId="77777777" w:rsidR="0067052F" w:rsidRPr="00197F7A" w:rsidRDefault="0067052F" w:rsidP="008A64D7">
                  <w:pPr>
                    <w:autoSpaceDE w:val="0"/>
                    <w:autoSpaceDN w:val="0"/>
                    <w:spacing w:before="0" w:after="0" w:line="240" w:lineRule="auto"/>
                    <w:ind w:left="175"/>
                    <w:jc w:val="left"/>
                    <w:rPr>
                      <w:rFonts w:cs="Arial"/>
                    </w:rPr>
                  </w:pPr>
                </w:p>
              </w:tc>
            </w:tr>
            <w:tr w:rsidR="0011242B" w:rsidRPr="00197F7A" w14:paraId="78900456" w14:textId="77777777" w:rsidTr="00AE1F44">
              <w:trPr>
                <w:trHeight w:val="628"/>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tcPr>
                <w:p w14:paraId="5178B0F2" w14:textId="77777777" w:rsidR="0011242B" w:rsidRDefault="0011242B" w:rsidP="008A64D7">
                  <w:pPr>
                    <w:spacing w:before="0" w:after="0" w:line="240" w:lineRule="auto"/>
                    <w:ind w:left="175"/>
                    <w:jc w:val="left"/>
                    <w:rPr>
                      <w:rFonts w:cs="Tahoma"/>
                      <w:b/>
                    </w:rPr>
                  </w:pPr>
                  <w:r>
                    <w:rPr>
                      <w:rFonts w:cs="Tahoma"/>
                      <w:b/>
                    </w:rPr>
                    <w:t>Axes mobilisés</w:t>
                  </w:r>
                </w:p>
                <w:p w14:paraId="3C7D5F4C" w14:textId="368F30B4" w:rsidR="0011242B" w:rsidRPr="0011242B" w:rsidRDefault="0011242B" w:rsidP="008A64D7">
                  <w:pPr>
                    <w:spacing w:before="0" w:after="0" w:line="240" w:lineRule="auto"/>
                    <w:ind w:left="175"/>
                    <w:jc w:val="left"/>
                    <w:rPr>
                      <w:rFonts w:cs="Tahoma"/>
                      <w:bCs/>
                    </w:rPr>
                  </w:pPr>
                  <w:r w:rsidRPr="0011242B">
                    <w:rPr>
                      <w:rFonts w:cs="Tahoma"/>
                      <w:bCs/>
                    </w:rPr>
                    <w:t>(Cochez le ou les axes mobilisés dans le cadre du projet</w:t>
                  </w:r>
                  <w:r>
                    <w:rPr>
                      <w:rFonts w:cs="Tahoma"/>
                      <w:bCs/>
                    </w:rPr>
                    <w:t>. Il est possible d’articuler tous les axes</w:t>
                  </w:r>
                  <w:r w:rsidRPr="0011242B">
                    <w:rPr>
                      <w:rFonts w:cs="Tahoma"/>
                      <w:bCs/>
                    </w:rPr>
                    <w:t>)</w:t>
                  </w:r>
                </w:p>
              </w:tc>
              <w:tc>
                <w:tcPr>
                  <w:tcW w:w="3084" w:type="pct"/>
                  <w:tcBorders>
                    <w:top w:val="single" w:sz="4" w:space="0" w:color="auto"/>
                    <w:left w:val="single" w:sz="4" w:space="0" w:color="auto"/>
                    <w:bottom w:val="single" w:sz="4" w:space="0" w:color="auto"/>
                    <w:right w:val="single" w:sz="4" w:space="0" w:color="auto"/>
                  </w:tcBorders>
                  <w:vAlign w:val="center"/>
                </w:tcPr>
                <w:tbl>
                  <w:tblPr>
                    <w:tblStyle w:val="Grilledutableau"/>
                    <w:tblW w:w="0" w:type="auto"/>
                    <w:tblInd w:w="1335" w:type="dxa"/>
                    <w:tblLook w:val="04A0" w:firstRow="1" w:lastRow="0" w:firstColumn="1" w:lastColumn="0" w:noHBand="0" w:noVBand="1"/>
                  </w:tblPr>
                  <w:tblGrid>
                    <w:gridCol w:w="959"/>
                    <w:gridCol w:w="1026"/>
                  </w:tblGrid>
                  <w:tr w:rsidR="00996D99" w14:paraId="0E56C7AA" w14:textId="77777777" w:rsidTr="00996D99">
                    <w:tc>
                      <w:tcPr>
                        <w:tcW w:w="959" w:type="dxa"/>
                        <w:shd w:val="clear" w:color="auto" w:fill="DBE5F1" w:themeFill="accent1" w:themeFillTint="33"/>
                      </w:tcPr>
                      <w:p w14:paraId="13E1D7DE" w14:textId="0DAE2DCB" w:rsidR="00996D99" w:rsidRDefault="00996D99" w:rsidP="008A64D7">
                        <w:pPr>
                          <w:autoSpaceDE w:val="0"/>
                          <w:autoSpaceDN w:val="0"/>
                          <w:spacing w:before="0" w:after="0" w:line="240" w:lineRule="auto"/>
                          <w:jc w:val="center"/>
                          <w:rPr>
                            <w:rFonts w:ascii="Arial" w:hAnsi="Arial" w:cs="Arial"/>
                            <w:b/>
                            <w:bCs/>
                          </w:rPr>
                        </w:pPr>
                        <w:r>
                          <w:rPr>
                            <w:rFonts w:ascii="Arial" w:hAnsi="Arial" w:cs="Arial"/>
                            <w:b/>
                            <w:bCs/>
                          </w:rPr>
                          <w:t>Axe 1</w:t>
                        </w:r>
                      </w:p>
                    </w:tc>
                    <w:tc>
                      <w:tcPr>
                        <w:tcW w:w="1026" w:type="dxa"/>
                      </w:tcPr>
                      <w:p w14:paraId="5A23112D" w14:textId="77777777" w:rsidR="00996D99" w:rsidRDefault="00996D99" w:rsidP="008A64D7">
                        <w:pPr>
                          <w:autoSpaceDE w:val="0"/>
                          <w:autoSpaceDN w:val="0"/>
                          <w:spacing w:before="0" w:after="0" w:line="240" w:lineRule="auto"/>
                          <w:jc w:val="left"/>
                          <w:rPr>
                            <w:rFonts w:ascii="Arial" w:hAnsi="Arial" w:cs="Arial"/>
                            <w:b/>
                            <w:bCs/>
                          </w:rPr>
                        </w:pPr>
                      </w:p>
                    </w:tc>
                  </w:tr>
                  <w:tr w:rsidR="00996D99" w14:paraId="1B52EC3B" w14:textId="77777777" w:rsidTr="00996D99">
                    <w:tc>
                      <w:tcPr>
                        <w:tcW w:w="959" w:type="dxa"/>
                        <w:shd w:val="clear" w:color="auto" w:fill="DBE5F1" w:themeFill="accent1" w:themeFillTint="33"/>
                      </w:tcPr>
                      <w:p w14:paraId="32366FD8" w14:textId="166D245D" w:rsidR="00996D99" w:rsidRDefault="00996D99" w:rsidP="008A64D7">
                        <w:pPr>
                          <w:autoSpaceDE w:val="0"/>
                          <w:autoSpaceDN w:val="0"/>
                          <w:spacing w:before="0" w:after="0" w:line="240" w:lineRule="auto"/>
                          <w:jc w:val="center"/>
                          <w:rPr>
                            <w:rFonts w:ascii="Arial" w:hAnsi="Arial" w:cs="Arial"/>
                            <w:b/>
                            <w:bCs/>
                          </w:rPr>
                        </w:pPr>
                        <w:r>
                          <w:rPr>
                            <w:rFonts w:ascii="Arial" w:hAnsi="Arial" w:cs="Arial"/>
                            <w:b/>
                            <w:bCs/>
                          </w:rPr>
                          <w:t>Axe 2</w:t>
                        </w:r>
                      </w:p>
                    </w:tc>
                    <w:tc>
                      <w:tcPr>
                        <w:tcW w:w="1026" w:type="dxa"/>
                      </w:tcPr>
                      <w:p w14:paraId="6D6D75F3" w14:textId="77777777" w:rsidR="00996D99" w:rsidRDefault="00996D99" w:rsidP="008A64D7">
                        <w:pPr>
                          <w:autoSpaceDE w:val="0"/>
                          <w:autoSpaceDN w:val="0"/>
                          <w:spacing w:before="0" w:after="0" w:line="240" w:lineRule="auto"/>
                          <w:jc w:val="left"/>
                          <w:rPr>
                            <w:rFonts w:ascii="Arial" w:hAnsi="Arial" w:cs="Arial"/>
                            <w:b/>
                            <w:bCs/>
                          </w:rPr>
                        </w:pPr>
                      </w:p>
                    </w:tc>
                  </w:tr>
                  <w:tr w:rsidR="00996D99" w14:paraId="106678ED" w14:textId="77777777" w:rsidTr="00996D99">
                    <w:tc>
                      <w:tcPr>
                        <w:tcW w:w="959" w:type="dxa"/>
                        <w:shd w:val="clear" w:color="auto" w:fill="DBE5F1" w:themeFill="accent1" w:themeFillTint="33"/>
                      </w:tcPr>
                      <w:p w14:paraId="573D5E23" w14:textId="3DBF5903" w:rsidR="00996D99" w:rsidRDefault="00996D99" w:rsidP="008A64D7">
                        <w:pPr>
                          <w:autoSpaceDE w:val="0"/>
                          <w:autoSpaceDN w:val="0"/>
                          <w:spacing w:before="0" w:after="0" w:line="240" w:lineRule="auto"/>
                          <w:jc w:val="center"/>
                          <w:rPr>
                            <w:rFonts w:ascii="Arial" w:hAnsi="Arial" w:cs="Arial"/>
                            <w:b/>
                            <w:bCs/>
                          </w:rPr>
                        </w:pPr>
                        <w:r>
                          <w:rPr>
                            <w:rFonts w:ascii="Arial" w:hAnsi="Arial" w:cs="Arial"/>
                            <w:b/>
                            <w:bCs/>
                          </w:rPr>
                          <w:t>Axe 3</w:t>
                        </w:r>
                      </w:p>
                    </w:tc>
                    <w:tc>
                      <w:tcPr>
                        <w:tcW w:w="1026" w:type="dxa"/>
                      </w:tcPr>
                      <w:p w14:paraId="68514239" w14:textId="77777777" w:rsidR="00996D99" w:rsidRDefault="00996D99" w:rsidP="008A64D7">
                        <w:pPr>
                          <w:autoSpaceDE w:val="0"/>
                          <w:autoSpaceDN w:val="0"/>
                          <w:spacing w:before="0" w:after="0" w:line="240" w:lineRule="auto"/>
                          <w:jc w:val="left"/>
                          <w:rPr>
                            <w:rFonts w:ascii="Arial" w:hAnsi="Arial" w:cs="Arial"/>
                            <w:b/>
                            <w:bCs/>
                          </w:rPr>
                        </w:pPr>
                      </w:p>
                    </w:tc>
                  </w:tr>
                </w:tbl>
                <w:p w14:paraId="30BDB330" w14:textId="77777777" w:rsidR="0011242B" w:rsidRPr="0011242B" w:rsidRDefault="0011242B" w:rsidP="008A64D7">
                  <w:pPr>
                    <w:autoSpaceDE w:val="0"/>
                    <w:autoSpaceDN w:val="0"/>
                    <w:spacing w:before="0" w:after="0" w:line="240" w:lineRule="auto"/>
                    <w:jc w:val="left"/>
                    <w:rPr>
                      <w:rFonts w:ascii="Arial" w:hAnsi="Arial" w:cs="Arial"/>
                      <w:b/>
                      <w:bCs/>
                    </w:rPr>
                  </w:pPr>
                </w:p>
              </w:tc>
            </w:tr>
          </w:tbl>
          <w:p w14:paraId="2B187D8F" w14:textId="77777777" w:rsidR="0067052F" w:rsidRPr="00197F7A" w:rsidRDefault="0067052F" w:rsidP="00EB6AFC">
            <w:pPr>
              <w:ind w:left="175" w:right="601"/>
              <w:rPr>
                <w:rFonts w:eastAsia="Times" w:cs="Arial"/>
                <w:sz w:val="24"/>
                <w:szCs w:val="24"/>
              </w:rPr>
            </w:pPr>
          </w:p>
        </w:tc>
      </w:tr>
    </w:tbl>
    <w:p w14:paraId="1D518EF9" w14:textId="77777777" w:rsidR="00AE1F44" w:rsidRDefault="00AE1F44">
      <w:pPr>
        <w:spacing w:line="276" w:lineRule="auto"/>
        <w:jc w:val="left"/>
        <w:rPr>
          <w:b/>
          <w:bCs/>
        </w:rPr>
        <w:sectPr w:rsidR="00AE1F44" w:rsidSect="00632A75">
          <w:footerReference w:type="even" r:id="rId9"/>
          <w:footerReference w:type="default" r:id="rId10"/>
          <w:headerReference w:type="first" r:id="rId11"/>
          <w:type w:val="continuous"/>
          <w:pgSz w:w="11907" w:h="16839" w:code="9"/>
          <w:pgMar w:top="1418" w:right="1412" w:bottom="851" w:left="1559" w:header="709" w:footer="272" w:gutter="0"/>
          <w:cols w:space="708"/>
          <w:noEndnote/>
          <w:titlePg/>
          <w:docGrid w:linePitch="299"/>
        </w:sectPr>
      </w:pPr>
      <w:r>
        <w:rPr>
          <w:b/>
          <w:bCs/>
        </w:rPr>
        <w:br w:type="page"/>
      </w:r>
    </w:p>
    <w:p w14:paraId="598FB8D1" w14:textId="13256C8F" w:rsidR="00677490" w:rsidRDefault="00677490" w:rsidP="008A64D7">
      <w:r>
        <w:lastRenderedPageBreak/>
        <w:t>Afin de vous aider</w:t>
      </w:r>
      <w:r w:rsidRPr="00E2190A">
        <w:t xml:space="preserve"> à concevoir </w:t>
      </w:r>
      <w:r>
        <w:t>votre</w:t>
      </w:r>
      <w:r w:rsidRPr="00E2190A">
        <w:t xml:space="preserve"> projet, l’Institut national du cancer </w:t>
      </w:r>
      <w:r w:rsidR="00E120B8">
        <w:t>a</w:t>
      </w:r>
      <w:r w:rsidRPr="00E2190A">
        <w:t xml:space="preserve"> produit un </w:t>
      </w:r>
      <w:r w:rsidRPr="003D6E84">
        <w:t xml:space="preserve">document intitulé « </w:t>
      </w:r>
      <w:r w:rsidRPr="002132C9">
        <w:rPr>
          <w:highlight w:val="yellow"/>
        </w:rPr>
        <w:t>Exemples d'actions et ressources complémentaires pour répondre à l'AAP 0 exposition</w:t>
      </w:r>
      <w:r>
        <w:t xml:space="preserve"> </w:t>
      </w:r>
      <w:r w:rsidRPr="003D6E84">
        <w:t>»</w:t>
      </w:r>
      <w:r w:rsidRPr="00E2190A">
        <w:t xml:space="preserve"> permettant d’avoir des exemples d’actions pertinentes ainsi que des ressources méthodologiques, </w:t>
      </w:r>
      <w:r>
        <w:t>dont</w:t>
      </w:r>
      <w:r w:rsidRPr="00E2190A">
        <w:t xml:space="preserve"> l’évaluation de projets</w:t>
      </w:r>
      <w:r>
        <w:t xml:space="preserve">. </w:t>
      </w:r>
    </w:p>
    <w:p w14:paraId="4497824A" w14:textId="591FE68F" w:rsidR="00C42134" w:rsidRDefault="00C421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197F7A" w14:paraId="05F9FF68" w14:textId="77777777" w:rsidTr="00AE1F44">
        <w:trPr>
          <w:trHeight w:val="644"/>
        </w:trPr>
        <w:tc>
          <w:tcPr>
            <w:tcW w:w="5000" w:type="pct"/>
            <w:shd w:val="clear" w:color="auto" w:fill="F2F2F2"/>
            <w:vAlign w:val="center"/>
          </w:tcPr>
          <w:p w14:paraId="4E8B8739" w14:textId="47207E3B" w:rsidR="007E64D3" w:rsidRPr="00197F7A" w:rsidRDefault="007E64D3" w:rsidP="00632A75">
            <w:pPr>
              <w:pStyle w:val="Titredechapitre"/>
              <w:spacing w:line="259" w:lineRule="auto"/>
              <w:jc w:val="left"/>
              <w:rPr>
                <w:rFonts w:ascii="Marianne" w:hAnsi="Marianne" w:cs="Tahoma"/>
                <w:sz w:val="22"/>
                <w:szCs w:val="22"/>
              </w:rPr>
            </w:pPr>
            <w:r w:rsidRPr="00197F7A">
              <w:rPr>
                <w:rFonts w:ascii="Marianne" w:hAnsi="Marianne" w:cs="Tahoma"/>
                <w:sz w:val="22"/>
                <w:szCs w:val="22"/>
              </w:rPr>
              <w:t>Résumé du projet – ce résumé est identique à celui demandé sur le portail PROJETS</w:t>
            </w:r>
          </w:p>
          <w:p w14:paraId="4513B1A2" w14:textId="77777777" w:rsidR="007E64D3" w:rsidRDefault="007E64D3" w:rsidP="00632A75">
            <w:pPr>
              <w:rPr>
                <w:rFonts w:cs="Tahoma"/>
                <w:kern w:val="28"/>
              </w:rPr>
            </w:pPr>
            <w:r w:rsidRPr="00197F7A">
              <w:rPr>
                <w:rFonts w:cs="Tahoma"/>
                <w:kern w:val="28"/>
              </w:rPr>
              <w:t>Maximum 5</w:t>
            </w:r>
            <w:r w:rsidR="0067052F" w:rsidRPr="00197F7A">
              <w:rPr>
                <w:rFonts w:cs="Tahoma"/>
                <w:kern w:val="28"/>
              </w:rPr>
              <w:t>000 caractères espaces compris</w:t>
            </w:r>
          </w:p>
          <w:p w14:paraId="59CF6F9F" w14:textId="5E2E52A2" w:rsidR="00C63DAC" w:rsidRPr="00C63DAC" w:rsidRDefault="002453CB" w:rsidP="00632A75">
            <w:pPr>
              <w:rPr>
                <w:i/>
                <w:iCs/>
              </w:rPr>
            </w:pPr>
            <w:r w:rsidRPr="002B3A8A">
              <w:rPr>
                <w:i/>
                <w:iCs/>
                <w:sz w:val="18"/>
                <w:szCs w:val="18"/>
              </w:rPr>
              <w:t>Le texte rédigé doit nous permettre de répondre aux questions</w:t>
            </w:r>
            <w:r w:rsidRPr="002B3A8A">
              <w:rPr>
                <w:rFonts w:ascii="Calibri" w:hAnsi="Calibri" w:cs="Calibri"/>
                <w:i/>
                <w:iCs/>
                <w:sz w:val="18"/>
                <w:szCs w:val="18"/>
              </w:rPr>
              <w:t> </w:t>
            </w:r>
            <w:r w:rsidRPr="002B3A8A">
              <w:rPr>
                <w:i/>
                <w:iCs/>
                <w:sz w:val="18"/>
                <w:szCs w:val="18"/>
              </w:rPr>
              <w:t>: Quel est le projet, qui sont les porteurs du projet (avec quels partenaires), à qui s’adresse-t-il, à quel endroit, comment va-t-il être déployer, quand va-t-il se dérouler, et pour quelle durée</w:t>
            </w:r>
            <w:r w:rsidR="002B3A8A">
              <w:rPr>
                <w:i/>
                <w:iCs/>
                <w:sz w:val="18"/>
                <w:szCs w:val="18"/>
              </w:rPr>
              <w:t xml:space="preserve"> </w:t>
            </w:r>
            <w:r w:rsidRPr="002B3A8A">
              <w:rPr>
                <w:i/>
                <w:iCs/>
                <w:sz w:val="18"/>
                <w:szCs w:val="18"/>
              </w:rPr>
              <w:t>?</w:t>
            </w:r>
          </w:p>
        </w:tc>
      </w:tr>
      <w:tr w:rsidR="007E64D3" w:rsidRPr="00197F7A" w14:paraId="2A10198A" w14:textId="77777777" w:rsidTr="00AE1F44">
        <w:trPr>
          <w:trHeight w:val="2154"/>
        </w:trPr>
        <w:tc>
          <w:tcPr>
            <w:tcW w:w="5000" w:type="pct"/>
            <w:shd w:val="clear" w:color="auto" w:fill="auto"/>
          </w:tcPr>
          <w:p w14:paraId="62C7E7AF" w14:textId="77777777" w:rsidR="007E64D3" w:rsidRPr="00197F7A" w:rsidRDefault="007E64D3" w:rsidP="00632A75">
            <w:pPr>
              <w:rPr>
                <w:rFonts w:cs="Tahoma"/>
              </w:rPr>
            </w:pPr>
          </w:p>
        </w:tc>
      </w:tr>
    </w:tbl>
    <w:p w14:paraId="46B08B5D" w14:textId="77777777" w:rsidR="007E64D3" w:rsidRPr="00197F7A" w:rsidRDefault="007E64D3" w:rsidP="00632A75"/>
    <w:p w14:paraId="387034F7" w14:textId="77777777" w:rsidR="007E64D3" w:rsidRPr="00197F7A" w:rsidRDefault="007E64D3" w:rsidP="00632A7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197F7A" w14:paraId="53126C29" w14:textId="77777777" w:rsidTr="00AE1F44">
        <w:trPr>
          <w:trHeight w:val="20"/>
        </w:trPr>
        <w:tc>
          <w:tcPr>
            <w:tcW w:w="5000" w:type="pct"/>
            <w:shd w:val="clear" w:color="auto" w:fill="F2F2F2"/>
            <w:vAlign w:val="center"/>
          </w:tcPr>
          <w:p w14:paraId="72DF5F41" w14:textId="77777777" w:rsidR="0011242B" w:rsidRDefault="007E64D3" w:rsidP="00632A75">
            <w:pPr>
              <w:pStyle w:val="Titredechapitre"/>
              <w:spacing w:line="259" w:lineRule="auto"/>
              <w:jc w:val="left"/>
              <w:rPr>
                <w:rFonts w:ascii="Marianne" w:hAnsi="Marianne" w:cs="Tahoma"/>
                <w:sz w:val="22"/>
                <w:szCs w:val="22"/>
              </w:rPr>
            </w:pPr>
            <w:r w:rsidRPr="00197F7A">
              <w:rPr>
                <w:rFonts w:ascii="Marianne" w:hAnsi="Marianne" w:cs="Tahoma"/>
                <w:sz w:val="22"/>
                <w:szCs w:val="22"/>
              </w:rPr>
              <w:t xml:space="preserve">Présentation de l’organisme bénéficiaire de la subvention </w:t>
            </w:r>
          </w:p>
          <w:p w14:paraId="2D5A65A7" w14:textId="1C41F5EC" w:rsidR="007E64D3" w:rsidRDefault="0011242B" w:rsidP="0011242B">
            <w:pPr>
              <w:rPr>
                <w:rFonts w:cs="Tahoma"/>
              </w:rPr>
            </w:pPr>
            <w:r>
              <w:rPr>
                <w:rFonts w:cs="Tahoma"/>
                <w:kern w:val="28"/>
              </w:rPr>
              <w:t>M</w:t>
            </w:r>
            <w:r w:rsidR="007E64D3" w:rsidRPr="0011242B">
              <w:rPr>
                <w:rFonts w:cs="Tahoma"/>
                <w:kern w:val="28"/>
              </w:rPr>
              <w:t>aximum 1000 caractères espaces compris</w:t>
            </w:r>
          </w:p>
          <w:p w14:paraId="01FDA971" w14:textId="77777777" w:rsidR="00D25520" w:rsidRDefault="002453CB" w:rsidP="00D25520">
            <w:pPr>
              <w:rPr>
                <w:i/>
                <w:iCs/>
                <w:sz w:val="18"/>
                <w:szCs w:val="18"/>
              </w:rPr>
            </w:pPr>
            <w:r w:rsidRPr="002B3A8A">
              <w:rPr>
                <w:i/>
                <w:iCs/>
                <w:sz w:val="18"/>
                <w:szCs w:val="18"/>
              </w:rPr>
              <w:t>Quelle est la structure juridique bénéficiaire du soutien financier et méthodologique de l’Institut</w:t>
            </w:r>
            <w:r w:rsidRPr="002B3A8A">
              <w:rPr>
                <w:rFonts w:ascii="Calibri" w:hAnsi="Calibri" w:cs="Calibri"/>
                <w:i/>
                <w:iCs/>
                <w:sz w:val="18"/>
                <w:szCs w:val="18"/>
              </w:rPr>
              <w:t> </w:t>
            </w:r>
            <w:r w:rsidRPr="002B3A8A">
              <w:rPr>
                <w:i/>
                <w:iCs/>
                <w:sz w:val="18"/>
                <w:szCs w:val="18"/>
              </w:rPr>
              <w:t>?</w:t>
            </w:r>
          </w:p>
          <w:p w14:paraId="43ACB116" w14:textId="7F814848" w:rsidR="00112A29" w:rsidRPr="00112A29" w:rsidRDefault="00112A29" w:rsidP="00D25520">
            <w:pPr>
              <w:rPr>
                <w:i/>
                <w:iCs/>
              </w:rPr>
            </w:pPr>
            <w:r w:rsidRPr="00112A29">
              <w:rPr>
                <w:i/>
                <w:iCs/>
                <w:sz w:val="18"/>
                <w:szCs w:val="18"/>
              </w:rPr>
              <w:t>Pour rappel : Les structures éligibles sont</w:t>
            </w:r>
            <w:r w:rsidR="00711641">
              <w:rPr>
                <w:i/>
                <w:iCs/>
                <w:sz w:val="18"/>
                <w:szCs w:val="18"/>
              </w:rPr>
              <w:t>,</w:t>
            </w:r>
            <w:r w:rsidRPr="00112A29">
              <w:rPr>
                <w:i/>
                <w:iCs/>
                <w:sz w:val="18"/>
                <w:szCs w:val="18"/>
              </w:rPr>
              <w:t xml:space="preserve"> les collectivités territoriales</w:t>
            </w:r>
            <w:r w:rsidR="00711641">
              <w:rPr>
                <w:i/>
                <w:iCs/>
                <w:sz w:val="18"/>
                <w:szCs w:val="18"/>
              </w:rPr>
              <w:t>,</w:t>
            </w:r>
            <w:r w:rsidRPr="00112A29">
              <w:rPr>
                <w:i/>
                <w:iCs/>
                <w:sz w:val="18"/>
                <w:szCs w:val="18"/>
              </w:rPr>
              <w:t xml:space="preserve"> les EPCI</w:t>
            </w:r>
            <w:r w:rsidR="00711641">
              <w:rPr>
                <w:i/>
                <w:iCs/>
                <w:sz w:val="18"/>
                <w:szCs w:val="18"/>
              </w:rPr>
              <w:t>,</w:t>
            </w:r>
            <w:r w:rsidRPr="00112A29">
              <w:rPr>
                <w:i/>
                <w:iCs/>
                <w:sz w:val="18"/>
                <w:szCs w:val="18"/>
              </w:rPr>
              <w:t xml:space="preserve"> les personnes morales de droit privé intervenant dans le domaine des politiques locales de la petite enfance et/ou de la jeunesse et des sports</w:t>
            </w:r>
            <w:r w:rsidR="00711641">
              <w:rPr>
                <w:i/>
                <w:iCs/>
                <w:sz w:val="18"/>
                <w:szCs w:val="18"/>
              </w:rPr>
              <w:t>, ou</w:t>
            </w:r>
            <w:r w:rsidRPr="00112A29">
              <w:rPr>
                <w:i/>
                <w:iCs/>
                <w:sz w:val="18"/>
                <w:szCs w:val="18"/>
              </w:rPr>
              <w:t xml:space="preserve"> </w:t>
            </w:r>
            <w:r w:rsidR="00711641">
              <w:rPr>
                <w:i/>
                <w:iCs/>
                <w:sz w:val="18"/>
                <w:szCs w:val="18"/>
              </w:rPr>
              <w:t>qui</w:t>
            </w:r>
            <w:r w:rsidRPr="00112A29">
              <w:rPr>
                <w:i/>
                <w:iCs/>
                <w:sz w:val="18"/>
                <w:szCs w:val="18"/>
              </w:rPr>
              <w:t xml:space="preserve"> participent à la politique et aux objectifs de santé publique nationaux ou locaux (Cf. 4.2 </w:t>
            </w:r>
            <w:r>
              <w:rPr>
                <w:i/>
                <w:iCs/>
                <w:sz w:val="18"/>
                <w:szCs w:val="18"/>
              </w:rPr>
              <w:t>d</w:t>
            </w:r>
            <w:r w:rsidR="00841F82">
              <w:rPr>
                <w:i/>
                <w:iCs/>
                <w:sz w:val="18"/>
                <w:szCs w:val="18"/>
              </w:rPr>
              <w:t>e l’appel à projets</w:t>
            </w:r>
            <w:r w:rsidRPr="00112A29">
              <w:rPr>
                <w:i/>
                <w:iCs/>
                <w:sz w:val="18"/>
                <w:szCs w:val="18"/>
              </w:rPr>
              <w:t>)</w:t>
            </w:r>
            <w:r w:rsidR="00711641">
              <w:rPr>
                <w:i/>
                <w:iCs/>
                <w:sz w:val="18"/>
                <w:szCs w:val="18"/>
              </w:rPr>
              <w:t xml:space="preserve">. </w:t>
            </w:r>
          </w:p>
        </w:tc>
      </w:tr>
      <w:tr w:rsidR="007E64D3" w:rsidRPr="00197F7A" w14:paraId="2D8826D8" w14:textId="77777777" w:rsidTr="00AE1F44">
        <w:trPr>
          <w:trHeight w:val="1069"/>
        </w:trPr>
        <w:tc>
          <w:tcPr>
            <w:tcW w:w="5000" w:type="pct"/>
            <w:shd w:val="clear" w:color="auto" w:fill="auto"/>
          </w:tcPr>
          <w:p w14:paraId="04CC5291" w14:textId="77777777" w:rsidR="0011242B" w:rsidRPr="00197F7A" w:rsidRDefault="0011242B" w:rsidP="00632A75">
            <w:pPr>
              <w:rPr>
                <w:rFonts w:cs="Tahoma"/>
              </w:rPr>
            </w:pPr>
          </w:p>
        </w:tc>
      </w:tr>
      <w:tr w:rsidR="00FF302D" w:rsidRPr="00197F7A" w14:paraId="4B0B1175" w14:textId="77777777" w:rsidTr="00AE1F4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860F5" w14:textId="77777777" w:rsidR="00FF302D" w:rsidRPr="00D908EC" w:rsidRDefault="00FF302D" w:rsidP="00FF302D">
            <w:pPr>
              <w:rPr>
                <w:rFonts w:cs="Tahoma"/>
                <w:b/>
                <w:bCs/>
              </w:rPr>
            </w:pPr>
            <w:bookmarkStart w:id="2" w:name="_Toc309831768"/>
            <w:bookmarkStart w:id="3" w:name="_Toc351554324"/>
            <w:r w:rsidRPr="00D908EC">
              <w:rPr>
                <w:rFonts w:cs="Tahoma"/>
                <w:b/>
                <w:bCs/>
              </w:rPr>
              <w:t>Présentation du coordonnateur.</w:t>
            </w:r>
          </w:p>
          <w:p w14:paraId="7FE68F0E" w14:textId="51D8847C" w:rsidR="00FF302D" w:rsidRPr="00FF302D" w:rsidRDefault="00FF302D" w:rsidP="00FF302D">
            <w:pPr>
              <w:rPr>
                <w:rFonts w:cs="Tahoma"/>
              </w:rPr>
            </w:pPr>
            <w:r w:rsidRPr="00D908EC">
              <w:rPr>
                <w:rFonts w:cs="Tahoma"/>
                <w:kern w:val="28"/>
              </w:rPr>
              <w:t>CV, fonction et description des activités au sein de la structure porteuse</w:t>
            </w:r>
          </w:p>
        </w:tc>
      </w:tr>
      <w:tr w:rsidR="00FF302D" w:rsidRPr="00197F7A" w14:paraId="3FC45F6E" w14:textId="77777777" w:rsidTr="00AE1F44">
        <w:trPr>
          <w:trHeight w:val="118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A99BA3" w14:textId="77777777" w:rsidR="00FF302D" w:rsidRPr="00197F7A" w:rsidRDefault="00FF302D" w:rsidP="00C14239">
            <w:pPr>
              <w:rPr>
                <w:rFonts w:cs="Tahoma"/>
              </w:rPr>
            </w:pPr>
          </w:p>
        </w:tc>
      </w:tr>
    </w:tbl>
    <w:p w14:paraId="5373D324" w14:textId="58C07D1F" w:rsidR="00D94608" w:rsidRDefault="00D94608" w:rsidP="00632A75">
      <w:pPr>
        <w:rPr>
          <w:rFonts w:cs="Tahoma"/>
        </w:rPr>
      </w:pPr>
    </w:p>
    <w:p w14:paraId="6985F540" w14:textId="77777777" w:rsidR="00D94608" w:rsidRPr="00D94608" w:rsidRDefault="00D94608" w:rsidP="00632A75">
      <w:pPr>
        <w:rPr>
          <w:rFont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64D3" w:rsidRPr="00197F7A" w14:paraId="4AF035B9" w14:textId="77777777" w:rsidTr="00AE1F44">
        <w:tc>
          <w:tcPr>
            <w:tcW w:w="5000" w:type="pct"/>
            <w:shd w:val="clear" w:color="auto" w:fill="F2F2F2"/>
          </w:tcPr>
          <w:p w14:paraId="47FD6D86" w14:textId="34BE8E49" w:rsidR="007E64D3" w:rsidRPr="00197F7A" w:rsidRDefault="007E64D3" w:rsidP="00632A75">
            <w:pPr>
              <w:rPr>
                <w:rFonts w:eastAsia="Times"/>
              </w:rPr>
            </w:pPr>
            <w:bookmarkStart w:id="4" w:name="_Toc340663583"/>
            <w:bookmarkEnd w:id="2"/>
            <w:bookmarkEnd w:id="3"/>
            <w:r w:rsidRPr="00197F7A">
              <w:rPr>
                <w:rFonts w:eastAsia="Times"/>
              </w:rPr>
              <w:lastRenderedPageBreak/>
              <w:t>Annexe financière – tableau Excel (formulaire)</w:t>
            </w:r>
            <w:bookmarkEnd w:id="4"/>
          </w:p>
          <w:p w14:paraId="605F814C" w14:textId="77777777" w:rsidR="007E64D3" w:rsidRPr="00197F7A" w:rsidRDefault="007E64D3" w:rsidP="00632A75">
            <w:pPr>
              <w:rPr>
                <w:rFonts w:eastAsia="Times"/>
                <w:b/>
                <w:lang w:eastAsia="x-none"/>
              </w:rPr>
            </w:pPr>
            <w:r w:rsidRPr="00197F7A">
              <w:rPr>
                <w:rFonts w:eastAsia="Times"/>
                <w:b/>
              </w:rPr>
              <w:t>Tableau Excel (formulaire) à remplir.</w:t>
            </w:r>
          </w:p>
        </w:tc>
      </w:tr>
      <w:tr w:rsidR="007E64D3" w:rsidRPr="00197F7A" w14:paraId="42D2A1BA" w14:textId="77777777" w:rsidTr="00AE1F44">
        <w:trPr>
          <w:trHeight w:val="2265"/>
        </w:trPr>
        <w:tc>
          <w:tcPr>
            <w:tcW w:w="5000" w:type="pct"/>
            <w:shd w:val="clear" w:color="auto" w:fill="auto"/>
          </w:tcPr>
          <w:p w14:paraId="7C49D05F" w14:textId="77777777" w:rsidR="007E64D3" w:rsidRDefault="007E64D3" w:rsidP="00632A75">
            <w:pPr>
              <w:rPr>
                <w:rFonts w:eastAsia="Times"/>
              </w:rPr>
            </w:pPr>
            <w:r w:rsidRPr="00197F7A">
              <w:rPr>
                <w:rFonts w:eastAsia="Times"/>
                <w:b/>
                <w:color w:val="C00000"/>
                <w:u w:val="single"/>
              </w:rPr>
              <w:t>Attention</w:t>
            </w:r>
            <w:r w:rsidRPr="00197F7A">
              <w:rPr>
                <w:rFonts w:ascii="Calibri" w:eastAsia="Times" w:hAnsi="Calibri" w:cs="Calibri"/>
                <w:b/>
                <w:color w:val="C00000"/>
                <w:u w:val="single"/>
              </w:rPr>
              <w:t> </w:t>
            </w:r>
            <w:r w:rsidRPr="00197F7A">
              <w:rPr>
                <w:rFonts w:eastAsia="Times"/>
                <w:b/>
                <w:color w:val="C00000"/>
                <w:u w:val="single"/>
              </w:rPr>
              <w:t>:</w:t>
            </w:r>
            <w:r w:rsidRPr="00197F7A">
              <w:rPr>
                <w:rFonts w:eastAsia="Times"/>
              </w:rPr>
              <w:t xml:space="preserve"> Le budget doit être présenté en équilibre : le montant prévisionnel des dépenses doit être égal au montant prévisionnel des recettes (voir code couleur)</w:t>
            </w:r>
          </w:p>
          <w:p w14:paraId="36CBC85E" w14:textId="13574440" w:rsidR="007E64D3" w:rsidRPr="00197F7A" w:rsidRDefault="002453CB" w:rsidP="00632A75">
            <w:pPr>
              <w:rPr>
                <w:rFonts w:eastAsia="Times"/>
                <w:lang w:eastAsia="x-none"/>
              </w:rPr>
            </w:pPr>
            <w:r w:rsidRPr="002B3A8A">
              <w:rPr>
                <w:i/>
                <w:iCs/>
                <w:sz w:val="18"/>
                <w:szCs w:val="18"/>
              </w:rPr>
              <w:t>Pour rappel</w:t>
            </w:r>
            <w:r w:rsidRPr="002B3A8A">
              <w:rPr>
                <w:rFonts w:ascii="Calibri" w:hAnsi="Calibri" w:cs="Calibri"/>
                <w:i/>
                <w:iCs/>
                <w:sz w:val="18"/>
                <w:szCs w:val="18"/>
              </w:rPr>
              <w:t> </w:t>
            </w:r>
            <w:r w:rsidRPr="002B3A8A">
              <w:rPr>
                <w:i/>
                <w:iCs/>
                <w:sz w:val="18"/>
                <w:szCs w:val="18"/>
              </w:rPr>
              <w:t>: les dépenses d’équipement et d’investissement ne pourront pas dépasser 30% du montant total de la subvention allouée par l’Institut</w:t>
            </w:r>
            <w:r w:rsidRPr="002453CB">
              <w:rPr>
                <w:rFonts w:eastAsia="Times"/>
                <w:i/>
                <w:iCs/>
              </w:rPr>
              <w:t xml:space="preserve"> </w:t>
            </w:r>
          </w:p>
        </w:tc>
      </w:tr>
    </w:tbl>
    <w:p w14:paraId="259345C6" w14:textId="3199D1A9" w:rsidR="007E64D3" w:rsidRPr="00197F7A" w:rsidRDefault="007E64D3" w:rsidP="00632A75">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64D3" w:rsidRPr="00197F7A" w14:paraId="30D47024" w14:textId="77777777" w:rsidTr="00AE1F44">
        <w:tc>
          <w:tcPr>
            <w:tcW w:w="5000" w:type="pct"/>
            <w:shd w:val="clear" w:color="auto" w:fill="F2F2F2" w:themeFill="background1" w:themeFillShade="F2"/>
          </w:tcPr>
          <w:p w14:paraId="1DE8714F" w14:textId="3E5AA585" w:rsidR="007E64D3" w:rsidRPr="00197F7A" w:rsidRDefault="007E64D3" w:rsidP="00632A75">
            <w:pPr>
              <w:rPr>
                <w:rFonts w:eastAsia="SimSun"/>
                <w:b/>
              </w:rPr>
            </w:pPr>
            <w:bookmarkStart w:id="5" w:name="_Toc340663584"/>
            <w:r w:rsidRPr="00197F7A">
              <w:rPr>
                <w:rFonts w:eastAsia="SimSun"/>
                <w:b/>
              </w:rPr>
              <w:t>Autres financements pour ce projet</w:t>
            </w:r>
            <w:r w:rsidR="00963BDE" w:rsidRPr="00197F7A">
              <w:rPr>
                <w:rFonts w:eastAsia="SimSun"/>
                <w:b/>
              </w:rPr>
              <w:t xml:space="preserve"> </w:t>
            </w:r>
            <w:r w:rsidRPr="00197F7A">
              <w:rPr>
                <w:rFonts w:eastAsia="SimSun"/>
                <w:b/>
              </w:rPr>
              <w:t>:</w:t>
            </w:r>
            <w:bookmarkStart w:id="6" w:name="_Toc240267332"/>
            <w:bookmarkStart w:id="7" w:name="_Toc240267709"/>
          </w:p>
          <w:p w14:paraId="794F95E6" w14:textId="77777777" w:rsidR="007E64D3" w:rsidRPr="00197F7A" w:rsidRDefault="007E64D3" w:rsidP="008A64D7">
            <w:pPr>
              <w:spacing w:before="0" w:after="0"/>
              <w:rPr>
                <w:rFonts w:eastAsia="SimSun" w:cs="Tahoma"/>
              </w:rPr>
            </w:pPr>
            <w:r w:rsidRPr="00197F7A">
              <w:rPr>
                <w:rFonts w:eastAsia="SimSun" w:cs="Tahoma"/>
              </w:rPr>
              <w:t>Avez-vous demandé des financements complémentaires à d’autres organismes</w:t>
            </w:r>
            <w:r w:rsidRPr="00197F7A">
              <w:rPr>
                <w:rFonts w:ascii="Calibri" w:eastAsia="SimSun" w:hAnsi="Calibri" w:cs="Calibri"/>
              </w:rPr>
              <w:t> </w:t>
            </w:r>
            <w:r w:rsidRPr="00197F7A">
              <w:rPr>
                <w:rFonts w:eastAsia="SimSun" w:cs="Tahoma"/>
              </w:rPr>
              <w:t>?</w:t>
            </w:r>
            <w:bookmarkStart w:id="8" w:name="_Toc240267333"/>
            <w:bookmarkStart w:id="9" w:name="_Toc240267710"/>
            <w:bookmarkEnd w:id="6"/>
            <w:bookmarkEnd w:id="7"/>
            <w:r w:rsidRPr="00197F7A">
              <w:rPr>
                <w:rFonts w:eastAsia="SimSun" w:cs="Tahoma"/>
              </w:rPr>
              <w:t xml:space="preserve"> </w:t>
            </w:r>
          </w:p>
          <w:p w14:paraId="187CB512" w14:textId="77777777" w:rsidR="007E64D3" w:rsidRDefault="007E64D3" w:rsidP="008A64D7">
            <w:pPr>
              <w:spacing w:before="0" w:after="0"/>
              <w:rPr>
                <w:rFonts w:eastAsia="SimSun" w:cs="Tahoma"/>
                <w:b/>
              </w:rPr>
            </w:pPr>
            <w:r w:rsidRPr="00197F7A">
              <w:rPr>
                <w:rFonts w:eastAsia="SimSun" w:cs="Tahoma"/>
              </w:rPr>
              <w:t>Veuillez préciser les montants</w:t>
            </w:r>
            <w:r w:rsidR="006C3BF0" w:rsidRPr="00197F7A">
              <w:rPr>
                <w:rFonts w:eastAsia="SimSun" w:cs="Tahoma"/>
              </w:rPr>
              <w:t>, l’objet</w:t>
            </w:r>
            <w:r w:rsidRPr="00197F7A">
              <w:rPr>
                <w:rFonts w:eastAsia="SimSun" w:cs="Tahoma"/>
              </w:rPr>
              <w:t xml:space="preserve"> </w:t>
            </w:r>
            <w:r w:rsidR="006C3BF0" w:rsidRPr="00197F7A">
              <w:rPr>
                <w:rFonts w:eastAsia="SimSun" w:cs="Tahoma"/>
              </w:rPr>
              <w:t xml:space="preserve">des financements </w:t>
            </w:r>
            <w:r w:rsidRPr="00197F7A">
              <w:rPr>
                <w:rFonts w:eastAsia="SimSun" w:cs="Tahoma"/>
              </w:rPr>
              <w:t>et les noms des organismes</w:t>
            </w:r>
            <w:bookmarkEnd w:id="8"/>
            <w:bookmarkEnd w:id="9"/>
            <w:r w:rsidRPr="00197F7A">
              <w:rPr>
                <w:rFonts w:ascii="Calibri" w:eastAsia="SimSun" w:hAnsi="Calibri" w:cs="Calibri"/>
              </w:rPr>
              <w:t> </w:t>
            </w:r>
            <w:r w:rsidRPr="00197F7A">
              <w:rPr>
                <w:rFonts w:eastAsia="SimSun" w:cs="Tahoma"/>
                <w:b/>
              </w:rPr>
              <w:t>:</w:t>
            </w:r>
          </w:p>
          <w:p w14:paraId="3F707A17" w14:textId="77777777" w:rsidR="00D25520" w:rsidRDefault="00D25520" w:rsidP="008A64D7">
            <w:pPr>
              <w:spacing w:before="0" w:after="0"/>
              <w:rPr>
                <w:rFonts w:eastAsia="SimSun" w:cs="Tahoma"/>
                <w:i/>
                <w:iCs/>
              </w:rPr>
            </w:pPr>
            <w:r>
              <w:rPr>
                <w:rFonts w:eastAsia="SimSun" w:cs="Tahoma"/>
                <w:i/>
                <w:iCs/>
              </w:rPr>
              <w:t xml:space="preserve">Merci de préciser si ces budgets sont acquis ou en cours d’obtention. </w:t>
            </w:r>
          </w:p>
          <w:p w14:paraId="7D368D37" w14:textId="3C1C9E35" w:rsidR="00D25520" w:rsidRPr="00D25520" w:rsidRDefault="00D25520" w:rsidP="008A64D7">
            <w:pPr>
              <w:spacing w:before="0" w:after="0"/>
              <w:rPr>
                <w:rFonts w:eastAsia="SimSun"/>
                <w:i/>
                <w:iCs/>
              </w:rPr>
            </w:pPr>
            <w:r>
              <w:rPr>
                <w:rFonts w:eastAsia="SimSun"/>
                <w:i/>
                <w:iCs/>
              </w:rPr>
              <w:t>S’ils sont acquis merci de préciser les postes de dépenses afférents</w:t>
            </w:r>
          </w:p>
        </w:tc>
      </w:tr>
      <w:tr w:rsidR="007E64D3" w:rsidRPr="00197F7A" w14:paraId="61DCD1EC" w14:textId="77777777" w:rsidTr="00AE1F44">
        <w:trPr>
          <w:trHeight w:val="1417"/>
        </w:trPr>
        <w:tc>
          <w:tcPr>
            <w:tcW w:w="5000" w:type="pct"/>
            <w:shd w:val="clear" w:color="auto" w:fill="auto"/>
          </w:tcPr>
          <w:p w14:paraId="60DEE3FA" w14:textId="77777777" w:rsidR="007E64D3" w:rsidRPr="00197F7A" w:rsidRDefault="007E64D3" w:rsidP="00632A75">
            <w:pPr>
              <w:rPr>
                <w:rFonts w:eastAsia="SimSun"/>
              </w:rPr>
            </w:pPr>
          </w:p>
        </w:tc>
      </w:tr>
    </w:tbl>
    <w:p w14:paraId="6F6E3E59" w14:textId="10B1B89F" w:rsidR="007E64D3" w:rsidRDefault="007E64D3" w:rsidP="00632A75">
      <w:pPr>
        <w:rPr>
          <w:rFonts w:eastAsia="SimSun"/>
        </w:rPr>
      </w:pPr>
      <w:bookmarkStart w:id="10" w:name="_Toc240267334"/>
      <w:bookmarkStart w:id="11" w:name="_Toc240267711"/>
      <w:bookmarkStart w:id="12" w:name="_Toc340663585"/>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64D3" w:rsidRPr="00197F7A" w14:paraId="59EF0626" w14:textId="77777777" w:rsidTr="00AE1F44">
        <w:tc>
          <w:tcPr>
            <w:tcW w:w="5000" w:type="pct"/>
            <w:shd w:val="clear" w:color="auto" w:fill="F2F2F2"/>
          </w:tcPr>
          <w:p w14:paraId="735AC095" w14:textId="77777777" w:rsidR="007E64D3" w:rsidRPr="00197F7A" w:rsidRDefault="007E64D3" w:rsidP="008A64D7">
            <w:pPr>
              <w:spacing w:after="0"/>
              <w:rPr>
                <w:rFonts w:eastAsia="Times"/>
                <w:b/>
              </w:rPr>
            </w:pPr>
            <w:r w:rsidRPr="00197F7A">
              <w:rPr>
                <w:rFonts w:eastAsia="Times"/>
                <w:b/>
              </w:rPr>
              <w:t>Bénéficiez-vous déjà de subvention(s) INCa</w:t>
            </w:r>
            <w:r w:rsidRPr="00197F7A">
              <w:rPr>
                <w:rFonts w:ascii="Calibri" w:eastAsia="Times" w:hAnsi="Calibri" w:cs="Calibri"/>
                <w:b/>
              </w:rPr>
              <w:t> </w:t>
            </w:r>
            <w:r w:rsidRPr="00197F7A">
              <w:rPr>
                <w:rFonts w:eastAsia="Times"/>
                <w:b/>
              </w:rPr>
              <w:t>?</w:t>
            </w:r>
            <w:r w:rsidRPr="00197F7A" w:rsidDel="007E1F44">
              <w:rPr>
                <w:rFonts w:eastAsia="Times"/>
                <w:b/>
              </w:rPr>
              <w:t xml:space="preserve"> </w:t>
            </w:r>
          </w:p>
          <w:p w14:paraId="7B9B15D4" w14:textId="77777777" w:rsidR="007E64D3" w:rsidRPr="00197F7A" w:rsidRDefault="007E64D3" w:rsidP="008A64D7">
            <w:pPr>
              <w:spacing w:after="0"/>
              <w:rPr>
                <w:rFonts w:eastAsia="Times"/>
                <w:b/>
              </w:rPr>
            </w:pPr>
            <w:r w:rsidRPr="00197F7A">
              <w:rPr>
                <w:rFonts w:eastAsia="Times"/>
                <w:b/>
              </w:rPr>
              <w:t>En tant que coordonnateur :</w:t>
            </w:r>
          </w:p>
          <w:p w14:paraId="07A1500B" w14:textId="77777777" w:rsidR="007E64D3" w:rsidRPr="00197F7A" w:rsidRDefault="007E64D3" w:rsidP="008A64D7">
            <w:pPr>
              <w:spacing w:before="0" w:after="0"/>
              <w:rPr>
                <w:rFonts w:eastAsia="Times" w:cs="Tahoma"/>
              </w:rPr>
            </w:pPr>
            <w:r w:rsidRPr="00197F7A">
              <w:rPr>
                <w:rFonts w:eastAsia="Times" w:cs="Tahoma"/>
              </w:rPr>
              <w:t>- Nom de l’appel à projets</w:t>
            </w:r>
            <w:r w:rsidRPr="00197F7A">
              <w:rPr>
                <w:rFonts w:ascii="Calibri" w:eastAsia="Times" w:hAnsi="Calibri" w:cs="Calibri"/>
              </w:rPr>
              <w:t> </w:t>
            </w:r>
            <w:r w:rsidRPr="00197F7A">
              <w:rPr>
                <w:rFonts w:eastAsia="Times" w:cs="Tahoma"/>
              </w:rPr>
              <w:t>:</w:t>
            </w:r>
          </w:p>
          <w:p w14:paraId="52886A5F" w14:textId="77777777" w:rsidR="007E64D3" w:rsidRPr="00197F7A" w:rsidRDefault="007E64D3" w:rsidP="008A64D7">
            <w:pPr>
              <w:spacing w:before="0" w:after="0"/>
              <w:rPr>
                <w:rFonts w:eastAsia="Times" w:cs="Tahoma"/>
              </w:rPr>
            </w:pPr>
            <w:r w:rsidRPr="00197F7A">
              <w:rPr>
                <w:rFonts w:eastAsia="Times" w:cs="Tahoma"/>
              </w:rPr>
              <w:t>- Année</w:t>
            </w:r>
            <w:r w:rsidRPr="00197F7A">
              <w:rPr>
                <w:rFonts w:ascii="Calibri" w:eastAsia="Times" w:hAnsi="Calibri" w:cs="Calibri"/>
              </w:rPr>
              <w:t> </w:t>
            </w:r>
            <w:r w:rsidRPr="00197F7A">
              <w:rPr>
                <w:rFonts w:eastAsia="Times" w:cs="Tahoma"/>
              </w:rPr>
              <w:t>:</w:t>
            </w:r>
          </w:p>
          <w:p w14:paraId="56659713" w14:textId="77777777" w:rsidR="007E64D3" w:rsidRPr="00197F7A" w:rsidRDefault="007E64D3" w:rsidP="008A64D7">
            <w:pPr>
              <w:spacing w:before="0" w:after="0"/>
              <w:rPr>
                <w:rFonts w:eastAsia="Times" w:cs="Tahoma"/>
              </w:rPr>
            </w:pPr>
            <w:r w:rsidRPr="00197F7A">
              <w:rPr>
                <w:rFonts w:eastAsia="Times" w:cs="Tahoma"/>
              </w:rPr>
              <w:t xml:space="preserve">- Titre du projet : </w:t>
            </w:r>
          </w:p>
          <w:p w14:paraId="1261A892" w14:textId="77777777" w:rsidR="007E64D3" w:rsidRPr="00197F7A" w:rsidRDefault="007E64D3" w:rsidP="008A64D7">
            <w:pPr>
              <w:spacing w:after="0"/>
              <w:rPr>
                <w:rFonts w:eastAsia="Times" w:cs="Tahoma"/>
              </w:rPr>
            </w:pPr>
          </w:p>
          <w:p w14:paraId="478C9565" w14:textId="77777777" w:rsidR="007E64D3" w:rsidRPr="00197F7A" w:rsidRDefault="007E64D3" w:rsidP="008A64D7">
            <w:pPr>
              <w:spacing w:after="0"/>
              <w:rPr>
                <w:rFonts w:eastAsia="Times" w:cs="Tahoma"/>
                <w:b/>
              </w:rPr>
            </w:pPr>
            <w:r w:rsidRPr="00197F7A">
              <w:rPr>
                <w:rFonts w:eastAsia="Times" w:cs="Tahoma"/>
                <w:b/>
              </w:rPr>
              <w:t>En tant que membre d’équipes</w:t>
            </w:r>
            <w:r w:rsidRPr="00197F7A">
              <w:rPr>
                <w:rFonts w:ascii="Calibri" w:eastAsia="Times" w:hAnsi="Calibri" w:cs="Calibri"/>
                <w:b/>
              </w:rPr>
              <w:t> </w:t>
            </w:r>
            <w:r w:rsidRPr="00197F7A">
              <w:rPr>
                <w:rFonts w:eastAsia="Times" w:cs="Tahoma"/>
                <w:b/>
              </w:rPr>
              <w:t>:</w:t>
            </w:r>
          </w:p>
          <w:p w14:paraId="774C31E8" w14:textId="77777777" w:rsidR="007E64D3" w:rsidRPr="00197F7A" w:rsidRDefault="007E64D3" w:rsidP="008A64D7">
            <w:pPr>
              <w:spacing w:before="0" w:after="0" w:line="240" w:lineRule="auto"/>
              <w:rPr>
                <w:rFonts w:eastAsia="Times" w:cs="Tahoma"/>
              </w:rPr>
            </w:pPr>
            <w:r w:rsidRPr="00197F7A">
              <w:rPr>
                <w:rFonts w:eastAsia="Times" w:cs="Tahoma"/>
              </w:rPr>
              <w:t>- Nom de l’appel à projets</w:t>
            </w:r>
            <w:r w:rsidRPr="00197F7A">
              <w:rPr>
                <w:rFonts w:ascii="Calibri" w:eastAsia="Times" w:hAnsi="Calibri" w:cs="Calibri"/>
              </w:rPr>
              <w:t> </w:t>
            </w:r>
            <w:r w:rsidRPr="00197F7A">
              <w:rPr>
                <w:rFonts w:eastAsia="Times" w:cs="Tahoma"/>
              </w:rPr>
              <w:t>:</w:t>
            </w:r>
          </w:p>
          <w:p w14:paraId="412398E7" w14:textId="77777777" w:rsidR="007E64D3" w:rsidRPr="00197F7A" w:rsidRDefault="007E64D3" w:rsidP="008A64D7">
            <w:pPr>
              <w:spacing w:before="0" w:after="0" w:line="240" w:lineRule="auto"/>
              <w:rPr>
                <w:rFonts w:eastAsia="Times" w:cs="Tahoma"/>
              </w:rPr>
            </w:pPr>
            <w:r w:rsidRPr="00197F7A">
              <w:rPr>
                <w:rFonts w:eastAsia="Times" w:cs="Tahoma"/>
              </w:rPr>
              <w:t>- Année</w:t>
            </w:r>
            <w:r w:rsidRPr="00197F7A">
              <w:rPr>
                <w:rFonts w:ascii="Calibri" w:eastAsia="Times" w:hAnsi="Calibri" w:cs="Calibri"/>
              </w:rPr>
              <w:t> </w:t>
            </w:r>
            <w:r w:rsidRPr="00197F7A">
              <w:rPr>
                <w:rFonts w:eastAsia="Times" w:cs="Tahoma"/>
              </w:rPr>
              <w:t>:</w:t>
            </w:r>
          </w:p>
          <w:p w14:paraId="0DADA712" w14:textId="77777777" w:rsidR="007E64D3" w:rsidRPr="00197F7A" w:rsidRDefault="007E64D3" w:rsidP="008A64D7">
            <w:pPr>
              <w:spacing w:before="0" w:after="0" w:line="240" w:lineRule="auto"/>
              <w:rPr>
                <w:rFonts w:eastAsia="Times"/>
              </w:rPr>
            </w:pPr>
            <w:r w:rsidRPr="00197F7A">
              <w:rPr>
                <w:rFonts w:eastAsia="Times" w:cs="Tahoma"/>
              </w:rPr>
              <w:t>- Titre du projet</w:t>
            </w:r>
            <w:r w:rsidRPr="00197F7A">
              <w:rPr>
                <w:rFonts w:ascii="Calibri" w:eastAsia="Times" w:hAnsi="Calibri" w:cs="Calibri"/>
              </w:rPr>
              <w:t> </w:t>
            </w:r>
            <w:r w:rsidRPr="00197F7A">
              <w:rPr>
                <w:rFonts w:eastAsia="Times" w:cs="Tahoma"/>
              </w:rPr>
              <w:t>:</w:t>
            </w:r>
          </w:p>
        </w:tc>
      </w:tr>
      <w:tr w:rsidR="007E64D3" w:rsidRPr="00197F7A" w14:paraId="4232E2DE" w14:textId="77777777" w:rsidTr="00AE1F44">
        <w:trPr>
          <w:trHeight w:val="1757"/>
        </w:trPr>
        <w:tc>
          <w:tcPr>
            <w:tcW w:w="5000" w:type="pct"/>
            <w:shd w:val="clear" w:color="auto" w:fill="auto"/>
          </w:tcPr>
          <w:p w14:paraId="41CBCAE1" w14:textId="77777777" w:rsidR="007E64D3" w:rsidRPr="00197F7A" w:rsidRDefault="007E64D3" w:rsidP="008A64D7">
            <w:pPr>
              <w:spacing w:after="0"/>
              <w:rPr>
                <w:rFonts w:eastAsia="Times"/>
              </w:rPr>
            </w:pPr>
          </w:p>
        </w:tc>
      </w:tr>
      <w:bookmarkEnd w:id="10"/>
      <w:bookmarkEnd w:id="11"/>
      <w:bookmarkEnd w:id="12"/>
    </w:tbl>
    <w:p w14:paraId="35364347" w14:textId="5D84239F" w:rsidR="008A64D7" w:rsidRDefault="008A64D7" w:rsidP="007E64D3">
      <w:pPr>
        <w:ind w:left="1134"/>
        <w:rPr>
          <w:rFonts w:eastAsia="SimSun"/>
        </w:rPr>
      </w:pPr>
    </w:p>
    <w:p w14:paraId="31576B58" w14:textId="77777777" w:rsidR="008A64D7" w:rsidRDefault="008A64D7">
      <w:pPr>
        <w:spacing w:before="0" w:after="0" w:line="276" w:lineRule="auto"/>
        <w:jc w:val="left"/>
        <w:rPr>
          <w:rFonts w:eastAsia="SimSun"/>
        </w:rPr>
      </w:pPr>
      <w:r>
        <w:rPr>
          <w:rFonts w:eastAsia="SimSu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197F7A" w14:paraId="578E0111" w14:textId="77777777" w:rsidTr="00AE1F44">
        <w:trPr>
          <w:trHeight w:val="20"/>
        </w:trPr>
        <w:tc>
          <w:tcPr>
            <w:tcW w:w="5000" w:type="pct"/>
            <w:shd w:val="clear" w:color="auto" w:fill="F2F2F2"/>
            <w:vAlign w:val="center"/>
          </w:tcPr>
          <w:p w14:paraId="02521B52" w14:textId="7F239D11" w:rsidR="007E64D3" w:rsidRDefault="007E64D3" w:rsidP="0038222A">
            <w:pPr>
              <w:pStyle w:val="Titredechapitre"/>
              <w:jc w:val="left"/>
              <w:rPr>
                <w:rFonts w:ascii="Marianne" w:hAnsi="Marianne" w:cs="Tahoma"/>
                <w:sz w:val="22"/>
                <w:szCs w:val="22"/>
              </w:rPr>
            </w:pPr>
            <w:bookmarkStart w:id="13" w:name="_Toc259609853"/>
            <w:bookmarkStart w:id="14" w:name="_Toc309831769"/>
            <w:bookmarkStart w:id="15" w:name="_Toc351554325"/>
            <w:r w:rsidRPr="00197F7A">
              <w:rPr>
                <w:rFonts w:cs="Tahoma"/>
              </w:rPr>
              <w:lastRenderedPageBreak/>
              <w:br w:type="page"/>
            </w:r>
            <w:bookmarkEnd w:id="13"/>
            <w:bookmarkEnd w:id="14"/>
            <w:bookmarkEnd w:id="15"/>
            <w:r w:rsidRPr="00197F7A">
              <w:rPr>
                <w:rFonts w:ascii="Marianne" w:hAnsi="Marianne" w:cs="Tahoma"/>
                <w:sz w:val="22"/>
                <w:szCs w:val="22"/>
              </w:rPr>
              <w:t>Contexte dans lequel s’inscrit le projet</w:t>
            </w:r>
            <w:r w:rsidRPr="00197F7A">
              <w:rPr>
                <w:rFonts w:ascii="Calibri" w:hAnsi="Calibri" w:cs="Calibri"/>
                <w:sz w:val="22"/>
                <w:szCs w:val="22"/>
              </w:rPr>
              <w:t> </w:t>
            </w:r>
            <w:r w:rsidRPr="00197F7A">
              <w:rPr>
                <w:rFonts w:ascii="Marianne" w:hAnsi="Marianne" w:cs="Tahoma"/>
                <w:sz w:val="22"/>
                <w:szCs w:val="22"/>
              </w:rPr>
              <w:t>:</w:t>
            </w:r>
          </w:p>
          <w:p w14:paraId="4786C15F" w14:textId="140FF5F0" w:rsidR="008644D8" w:rsidRPr="00197F7A" w:rsidRDefault="008644D8" w:rsidP="008A64D7">
            <w:pPr>
              <w:numPr>
                <w:ilvl w:val="0"/>
                <w:numId w:val="1"/>
              </w:numPr>
              <w:autoSpaceDE w:val="0"/>
              <w:autoSpaceDN w:val="0"/>
              <w:spacing w:before="0" w:after="0"/>
              <w:ind w:left="714" w:hanging="357"/>
              <w:jc w:val="left"/>
              <w:rPr>
                <w:rFonts w:cs="Tahoma"/>
              </w:rPr>
            </w:pPr>
            <w:r w:rsidRPr="00197F7A">
              <w:rPr>
                <w:rFonts w:cs="Tahoma"/>
              </w:rPr>
              <w:t xml:space="preserve">Constats </w:t>
            </w:r>
            <w:r>
              <w:rPr>
                <w:rFonts w:cs="Tahoma"/>
              </w:rPr>
              <w:t>et éléments de diagnostic territorial (</w:t>
            </w:r>
            <w:r w:rsidRPr="00197F7A">
              <w:rPr>
                <w:rFonts w:cs="Tahoma"/>
              </w:rPr>
              <w:t>contexte territorial, sanitaire, et social</w:t>
            </w:r>
            <w:r w:rsidR="000B6F89">
              <w:rPr>
                <w:rFonts w:cs="Tahoma"/>
              </w:rPr>
              <w:t>, besoins et attentes des publics ciblés</w:t>
            </w:r>
            <w:r>
              <w:rPr>
                <w:rFonts w:cs="Tahoma"/>
              </w:rPr>
              <w:t>)</w:t>
            </w:r>
          </w:p>
          <w:p w14:paraId="5835EFDB" w14:textId="104A56EB" w:rsidR="008644D8" w:rsidRPr="00197F7A" w:rsidRDefault="008644D8" w:rsidP="008A64D7">
            <w:pPr>
              <w:numPr>
                <w:ilvl w:val="0"/>
                <w:numId w:val="1"/>
              </w:numPr>
              <w:autoSpaceDE w:val="0"/>
              <w:autoSpaceDN w:val="0"/>
              <w:spacing w:before="0" w:after="0"/>
              <w:ind w:left="714" w:hanging="357"/>
              <w:jc w:val="left"/>
              <w:rPr>
                <w:rFonts w:cs="Tahoma"/>
              </w:rPr>
            </w:pPr>
            <w:r>
              <w:rPr>
                <w:rFonts w:cs="Tahoma"/>
              </w:rPr>
              <w:t>E</w:t>
            </w:r>
            <w:r w:rsidRPr="00197F7A">
              <w:rPr>
                <w:rFonts w:cs="Tahoma"/>
              </w:rPr>
              <w:t>xpériences antérieures sur lesquel</w:t>
            </w:r>
            <w:r w:rsidR="00016D89">
              <w:rPr>
                <w:rFonts w:cs="Tahoma"/>
              </w:rPr>
              <w:t>le</w:t>
            </w:r>
            <w:r w:rsidRPr="00197F7A">
              <w:rPr>
                <w:rFonts w:cs="Tahoma"/>
              </w:rPr>
              <w:t>s s’appuie le projet</w:t>
            </w:r>
          </w:p>
          <w:p w14:paraId="2D1CDC51" w14:textId="66ADAA82" w:rsidR="008644D8" w:rsidRDefault="008644D8" w:rsidP="008A64D7">
            <w:pPr>
              <w:numPr>
                <w:ilvl w:val="0"/>
                <w:numId w:val="1"/>
              </w:numPr>
              <w:autoSpaceDE w:val="0"/>
              <w:autoSpaceDN w:val="0"/>
              <w:spacing w:before="0" w:after="0"/>
              <w:ind w:left="714" w:hanging="357"/>
              <w:jc w:val="left"/>
              <w:rPr>
                <w:rFonts w:cs="Tahoma"/>
              </w:rPr>
            </w:pPr>
            <w:r w:rsidRPr="008644D8">
              <w:rPr>
                <w:rFonts w:cs="Tahoma"/>
              </w:rPr>
              <w:t>Cohérence du projet</w:t>
            </w:r>
            <w:r w:rsidR="00016D89">
              <w:rPr>
                <w:rFonts w:cs="Tahoma"/>
              </w:rPr>
              <w:t xml:space="preserve"> au regard d</w:t>
            </w:r>
            <w:r w:rsidRPr="008644D8">
              <w:rPr>
                <w:rFonts w:cs="Tahoma"/>
              </w:rPr>
              <w:t>es politiques publiques conduites à l’échelle du territoire et au niveau national</w:t>
            </w:r>
          </w:p>
          <w:p w14:paraId="167D14A7" w14:textId="4454D924" w:rsidR="008644D8" w:rsidRPr="008644D8" w:rsidRDefault="008644D8" w:rsidP="008A64D7">
            <w:pPr>
              <w:numPr>
                <w:ilvl w:val="0"/>
                <w:numId w:val="1"/>
              </w:numPr>
              <w:autoSpaceDE w:val="0"/>
              <w:autoSpaceDN w:val="0"/>
              <w:spacing w:before="0" w:after="0"/>
              <w:ind w:left="714" w:hanging="357"/>
              <w:jc w:val="left"/>
              <w:rPr>
                <w:rFonts w:cs="Tahoma"/>
              </w:rPr>
            </w:pPr>
            <w:r w:rsidRPr="00197F7A">
              <w:rPr>
                <w:rFonts w:cs="Tahoma"/>
              </w:rPr>
              <w:t xml:space="preserve">Contexte partenarial </w:t>
            </w:r>
            <w:r w:rsidR="00BE20D2" w:rsidRPr="00711641">
              <w:rPr>
                <w:rFonts w:cs="Tahoma"/>
                <w:i/>
                <w:iCs/>
                <w:sz w:val="18"/>
                <w:szCs w:val="18"/>
              </w:rPr>
              <w:t>(</w:t>
            </w:r>
            <w:r w:rsidR="00711641" w:rsidRPr="00711641">
              <w:rPr>
                <w:rFonts w:cs="Tahoma"/>
                <w:i/>
                <w:iCs/>
                <w:sz w:val="18"/>
                <w:szCs w:val="18"/>
              </w:rPr>
              <w:t>Pour les structures porteuses de droit privé</w:t>
            </w:r>
            <w:r w:rsidR="00711641">
              <w:rPr>
                <w:rFonts w:cs="Tahoma"/>
                <w:i/>
                <w:iCs/>
                <w:sz w:val="18"/>
                <w:szCs w:val="18"/>
              </w:rPr>
              <w:t>,</w:t>
            </w:r>
            <w:r w:rsidR="00711641" w:rsidRPr="00711641">
              <w:rPr>
                <w:rFonts w:ascii="Calibri" w:hAnsi="Calibri" w:cs="Calibri"/>
                <w:i/>
                <w:iCs/>
                <w:sz w:val="18"/>
                <w:szCs w:val="18"/>
              </w:rPr>
              <w:t> </w:t>
            </w:r>
            <w:r w:rsidR="00711641" w:rsidRPr="00711641">
              <w:rPr>
                <w:rFonts w:cs="Calibri"/>
                <w:i/>
                <w:iCs/>
                <w:sz w:val="18"/>
                <w:szCs w:val="18"/>
              </w:rPr>
              <w:t>les liens avec la ou les collectivités territoriales concernées par le projet doivent être détaillé</w:t>
            </w:r>
            <w:r w:rsidR="00711641">
              <w:rPr>
                <w:rFonts w:cs="Calibri"/>
                <w:i/>
                <w:iCs/>
                <w:sz w:val="18"/>
                <w:szCs w:val="18"/>
              </w:rPr>
              <w:t>s</w:t>
            </w:r>
            <w:r w:rsidR="00711641" w:rsidRPr="00711641">
              <w:rPr>
                <w:rFonts w:cs="Calibri"/>
                <w:i/>
                <w:iCs/>
                <w:sz w:val="18"/>
                <w:szCs w:val="18"/>
              </w:rPr>
              <w:t xml:space="preserve"> avec précision</w:t>
            </w:r>
            <w:r w:rsidR="00841F82">
              <w:rPr>
                <w:rFonts w:cs="Calibri"/>
                <w:i/>
                <w:iCs/>
                <w:sz w:val="18"/>
                <w:szCs w:val="18"/>
              </w:rPr>
              <w:t>s</w:t>
            </w:r>
            <w:r w:rsidR="00841F82">
              <w:rPr>
                <w:rFonts w:ascii="Calibri" w:hAnsi="Calibri" w:cs="Calibri"/>
                <w:i/>
                <w:iCs/>
                <w:sz w:val="18"/>
                <w:szCs w:val="18"/>
              </w:rPr>
              <w:t> </w:t>
            </w:r>
            <w:r w:rsidR="00841F82">
              <w:rPr>
                <w:rFonts w:cs="Calibri"/>
                <w:i/>
                <w:iCs/>
                <w:sz w:val="18"/>
                <w:szCs w:val="18"/>
              </w:rPr>
              <w:t>: dénomination de la collectivité, service concerné, personne impliquée</w:t>
            </w:r>
            <w:r w:rsidR="00711641" w:rsidRPr="00711641">
              <w:rPr>
                <w:rFonts w:cs="Calibri"/>
                <w:i/>
                <w:iCs/>
                <w:sz w:val="18"/>
                <w:szCs w:val="18"/>
              </w:rPr>
              <w:t>)</w:t>
            </w:r>
            <w:r w:rsidR="00711641" w:rsidRPr="00711641">
              <w:rPr>
                <w:rFonts w:cs="Calibri"/>
                <w:sz w:val="18"/>
                <w:szCs w:val="18"/>
              </w:rPr>
              <w:t xml:space="preserve"> </w:t>
            </w:r>
          </w:p>
        </w:tc>
      </w:tr>
      <w:tr w:rsidR="007E64D3" w:rsidRPr="00197F7A" w14:paraId="0C478AAA" w14:textId="77777777" w:rsidTr="008A64D7">
        <w:trPr>
          <w:trHeight w:val="1769"/>
        </w:trPr>
        <w:tc>
          <w:tcPr>
            <w:tcW w:w="5000" w:type="pct"/>
            <w:shd w:val="clear" w:color="auto" w:fill="FFFFFF"/>
          </w:tcPr>
          <w:p w14:paraId="7DCBBE11" w14:textId="77777777" w:rsidR="006E1232" w:rsidRPr="00197F7A" w:rsidRDefault="006E1232" w:rsidP="0038222A">
            <w:pPr>
              <w:rPr>
                <w:rFonts w:cs="Tahoma"/>
              </w:rPr>
            </w:pPr>
          </w:p>
        </w:tc>
      </w:tr>
    </w:tbl>
    <w:p w14:paraId="49135DE7" w14:textId="01BDEDFB" w:rsidR="00AE1F44" w:rsidRDefault="00AE1F44">
      <w:pPr>
        <w:spacing w:line="276"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197F7A" w14:paraId="5FE83640" w14:textId="77777777" w:rsidTr="00AE1F44">
        <w:trPr>
          <w:trHeight w:val="20"/>
        </w:trPr>
        <w:tc>
          <w:tcPr>
            <w:tcW w:w="5000" w:type="pct"/>
            <w:shd w:val="clear" w:color="auto" w:fill="F2F2F2"/>
            <w:vAlign w:val="center"/>
          </w:tcPr>
          <w:p w14:paraId="5C2D9A9C" w14:textId="77777777" w:rsidR="007E64D3" w:rsidRPr="00197F7A" w:rsidRDefault="007E64D3" w:rsidP="0038222A">
            <w:pPr>
              <w:pStyle w:val="Titredechapitre"/>
              <w:jc w:val="left"/>
              <w:rPr>
                <w:rFonts w:ascii="Marianne" w:hAnsi="Marianne" w:cs="Tahoma"/>
                <w:sz w:val="22"/>
                <w:szCs w:val="22"/>
              </w:rPr>
            </w:pPr>
            <w:r w:rsidRPr="00197F7A">
              <w:rPr>
                <w:rFonts w:ascii="Marianne" w:hAnsi="Marianne" w:cs="Tahoma"/>
                <w:b w:val="0"/>
                <w:bCs w:val="0"/>
                <w:kern w:val="0"/>
                <w:sz w:val="22"/>
                <w:szCs w:val="22"/>
              </w:rPr>
              <w:br w:type="page"/>
            </w:r>
            <w:r w:rsidRPr="00197F7A">
              <w:rPr>
                <w:rFonts w:ascii="Marianne" w:hAnsi="Marianne" w:cs="Tahoma"/>
                <w:sz w:val="22"/>
                <w:szCs w:val="22"/>
              </w:rPr>
              <w:br w:type="page"/>
              <w:t>Objectifs et finalités du projet</w:t>
            </w:r>
            <w:r w:rsidRPr="00197F7A">
              <w:rPr>
                <w:rFonts w:ascii="Calibri" w:hAnsi="Calibri" w:cs="Calibri"/>
                <w:sz w:val="22"/>
                <w:szCs w:val="22"/>
              </w:rPr>
              <w:t> </w:t>
            </w:r>
            <w:r w:rsidRPr="00197F7A">
              <w:rPr>
                <w:rFonts w:ascii="Marianne" w:hAnsi="Marianne" w:cs="Tahoma"/>
                <w:sz w:val="22"/>
                <w:szCs w:val="22"/>
              </w:rPr>
              <w:t>:</w:t>
            </w:r>
          </w:p>
          <w:p w14:paraId="0D1D0F2A" w14:textId="5A9A98EF" w:rsidR="00016D89" w:rsidRPr="00144841" w:rsidRDefault="006E1232" w:rsidP="008A64D7">
            <w:pPr>
              <w:pStyle w:val="Puce3tiret"/>
            </w:pPr>
            <w:r w:rsidRPr="00FF302D">
              <w:t>Quels sont les o</w:t>
            </w:r>
            <w:r w:rsidR="007E64D3" w:rsidRPr="00FF302D">
              <w:t>bjectifs précis et chiffrés</w:t>
            </w:r>
            <w:r w:rsidR="00B3311A" w:rsidRPr="00FF302D">
              <w:t xml:space="preserve"> au regard du contexte annoncé ci-dessus</w:t>
            </w:r>
            <w:r w:rsidR="00016D89" w:rsidRPr="00FF302D">
              <w:rPr>
                <w:rFonts w:ascii="Calibri" w:hAnsi="Calibri" w:cs="Calibri"/>
              </w:rPr>
              <w:t> </w:t>
            </w:r>
            <w:r w:rsidR="00016D89" w:rsidRPr="00FF302D">
              <w:t>?</w:t>
            </w:r>
            <w:r w:rsidR="007E64D3" w:rsidRPr="00FF302D">
              <w:t xml:space="preserve"> </w:t>
            </w:r>
          </w:p>
          <w:p w14:paraId="782C8B48" w14:textId="0821700D" w:rsidR="00144841" w:rsidRPr="00144841" w:rsidRDefault="006E1232" w:rsidP="008A64D7">
            <w:pPr>
              <w:pStyle w:val="Puce3tiret"/>
              <w:rPr>
                <w:rFonts w:cs="Tahoma"/>
                <w:i/>
                <w:iCs/>
              </w:rPr>
            </w:pPr>
            <w:r>
              <w:rPr>
                <w:rFonts w:cs="Tahoma"/>
              </w:rPr>
              <w:t>Quelles sont les p</w:t>
            </w:r>
            <w:r w:rsidR="007E64D3" w:rsidRPr="00197F7A">
              <w:rPr>
                <w:rFonts w:cs="Tahoma"/>
              </w:rPr>
              <w:t>erspectives ultérieures du projet</w:t>
            </w:r>
            <w:r w:rsidR="007E64D3" w:rsidRPr="00197F7A">
              <w:rPr>
                <w:rFonts w:ascii="Calibri" w:hAnsi="Calibri" w:cs="Calibri"/>
              </w:rPr>
              <w:t> </w:t>
            </w:r>
            <w:r w:rsidR="007E64D3" w:rsidRPr="00197F7A">
              <w:rPr>
                <w:rFonts w:cs="Tahoma"/>
              </w:rPr>
              <w:t>: mutualisation des actions, d</w:t>
            </w:r>
            <w:r w:rsidR="007E64D3" w:rsidRPr="00197F7A">
              <w:rPr>
                <w:rFonts w:cs="Marianne"/>
              </w:rPr>
              <w:t>é</w:t>
            </w:r>
            <w:r w:rsidR="007E64D3" w:rsidRPr="00197F7A">
              <w:rPr>
                <w:rFonts w:cs="Tahoma"/>
              </w:rPr>
              <w:t xml:space="preserve">ploiement </w:t>
            </w:r>
            <w:r w:rsidR="007E64D3" w:rsidRPr="00197F7A">
              <w:rPr>
                <w:rFonts w:cs="Marianne"/>
              </w:rPr>
              <w:t>à</w:t>
            </w:r>
            <w:r w:rsidR="007E64D3" w:rsidRPr="00197F7A">
              <w:rPr>
                <w:rFonts w:cs="Tahoma"/>
              </w:rPr>
              <w:t xml:space="preserve"> plus large </w:t>
            </w:r>
            <w:r w:rsidR="007E64D3" w:rsidRPr="00197F7A">
              <w:rPr>
                <w:rFonts w:cs="Marianne"/>
              </w:rPr>
              <w:t>é</w:t>
            </w:r>
            <w:r w:rsidR="007E64D3" w:rsidRPr="00197F7A">
              <w:rPr>
                <w:rFonts w:cs="Tahoma"/>
              </w:rPr>
              <w:t xml:space="preserve">chelle, </w:t>
            </w:r>
            <w:r w:rsidR="00DB29EC">
              <w:rPr>
                <w:rFonts w:cs="Tahoma"/>
              </w:rPr>
              <w:t>valorisation</w:t>
            </w:r>
            <w:r w:rsidR="00DB29EC" w:rsidRPr="00197F7A">
              <w:rPr>
                <w:rFonts w:cs="Tahoma"/>
              </w:rPr>
              <w:t xml:space="preserve"> pr</w:t>
            </w:r>
            <w:r w:rsidR="00DB29EC" w:rsidRPr="00197F7A">
              <w:rPr>
                <w:rFonts w:cs="Marianne"/>
              </w:rPr>
              <w:t>é</w:t>
            </w:r>
            <w:r w:rsidR="00DB29EC" w:rsidRPr="00197F7A">
              <w:rPr>
                <w:rFonts w:cs="Tahoma"/>
              </w:rPr>
              <w:t>vue</w:t>
            </w:r>
            <w:r w:rsidR="00016D89">
              <w:rPr>
                <w:rFonts w:ascii="Calibri" w:hAnsi="Calibri" w:cs="Calibri"/>
              </w:rPr>
              <w:t> </w:t>
            </w:r>
            <w:r w:rsidR="00016D89">
              <w:rPr>
                <w:rFonts w:cs="Tahoma"/>
              </w:rPr>
              <w:t xml:space="preserve">? </w:t>
            </w:r>
          </w:p>
        </w:tc>
      </w:tr>
      <w:tr w:rsidR="007E64D3" w:rsidRPr="00197F7A" w14:paraId="50DF97FD" w14:textId="77777777" w:rsidTr="00AE1F44">
        <w:trPr>
          <w:trHeight w:val="1417"/>
        </w:trPr>
        <w:tc>
          <w:tcPr>
            <w:tcW w:w="5000" w:type="pct"/>
            <w:shd w:val="clear" w:color="auto" w:fill="FFFFFF"/>
          </w:tcPr>
          <w:p w14:paraId="6A762112" w14:textId="77777777" w:rsidR="007E64D3" w:rsidRPr="00197F7A" w:rsidRDefault="007E64D3" w:rsidP="0038222A">
            <w:pPr>
              <w:rPr>
                <w:rFonts w:cs="Tahoma"/>
              </w:rPr>
            </w:pPr>
          </w:p>
        </w:tc>
      </w:tr>
    </w:tbl>
    <w:p w14:paraId="2CD6A6B1" w14:textId="77777777" w:rsidR="007E64D3" w:rsidRPr="00197F7A" w:rsidRDefault="007E64D3" w:rsidP="007E64D3">
      <w:pPr>
        <w:rPr>
          <w:rFont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197F7A" w14:paraId="41E09A9F" w14:textId="77777777" w:rsidTr="00AE1F44">
        <w:trPr>
          <w:trHeight w:val="338"/>
        </w:trPr>
        <w:tc>
          <w:tcPr>
            <w:tcW w:w="5000" w:type="pct"/>
            <w:shd w:val="clear" w:color="auto" w:fill="F2F2F2"/>
            <w:vAlign w:val="center"/>
          </w:tcPr>
          <w:p w14:paraId="183D8AD9" w14:textId="29A3C8D7" w:rsidR="007E64D3" w:rsidRDefault="007E64D3" w:rsidP="0038222A">
            <w:pPr>
              <w:pStyle w:val="Titredechapitre"/>
              <w:jc w:val="left"/>
              <w:rPr>
                <w:rFonts w:ascii="Marianne" w:hAnsi="Marianne" w:cs="Tahoma"/>
                <w:sz w:val="22"/>
                <w:szCs w:val="22"/>
              </w:rPr>
            </w:pPr>
            <w:r w:rsidRPr="00197F7A">
              <w:rPr>
                <w:rFonts w:cs="Tahoma"/>
              </w:rPr>
              <w:br w:type="page"/>
            </w:r>
            <w:r w:rsidRPr="00197F7A">
              <w:rPr>
                <w:rFonts w:ascii="Marianne" w:hAnsi="Marianne" w:cs="Tahoma"/>
                <w:sz w:val="22"/>
                <w:szCs w:val="22"/>
              </w:rPr>
              <w:t>Modalités de réalisation du projet</w:t>
            </w:r>
            <w:r w:rsidRPr="00197F7A">
              <w:rPr>
                <w:rFonts w:ascii="Calibri" w:hAnsi="Calibri" w:cs="Calibri"/>
                <w:sz w:val="22"/>
                <w:szCs w:val="22"/>
              </w:rPr>
              <w:t> </w:t>
            </w:r>
            <w:r w:rsidRPr="00197F7A">
              <w:rPr>
                <w:rFonts w:ascii="Marianne" w:hAnsi="Marianne" w:cs="Tahoma"/>
                <w:sz w:val="22"/>
                <w:szCs w:val="22"/>
              </w:rPr>
              <w:t>:</w:t>
            </w:r>
          </w:p>
          <w:p w14:paraId="5E3F85B3" w14:textId="23B8DFB7" w:rsidR="00414325" w:rsidRPr="00197F7A" w:rsidRDefault="00414325" w:rsidP="008A64D7">
            <w:pPr>
              <w:numPr>
                <w:ilvl w:val="0"/>
                <w:numId w:val="3"/>
              </w:numPr>
              <w:autoSpaceDE w:val="0"/>
              <w:autoSpaceDN w:val="0"/>
              <w:spacing w:before="0" w:after="0"/>
              <w:ind w:left="714" w:hanging="357"/>
              <w:jc w:val="left"/>
            </w:pPr>
            <w:r>
              <w:t>Protocole d’intervention et m</w:t>
            </w:r>
            <w:r w:rsidRPr="00197F7A">
              <w:t>éthodologie</w:t>
            </w:r>
            <w:r>
              <w:t>s</w:t>
            </w:r>
            <w:r w:rsidRPr="00197F7A">
              <w:rPr>
                <w:rFonts w:ascii="Calibri" w:hAnsi="Calibri" w:cs="Calibri"/>
              </w:rPr>
              <w:t> </w:t>
            </w:r>
            <w:r w:rsidRPr="00197F7A">
              <w:t>;</w:t>
            </w:r>
          </w:p>
          <w:p w14:paraId="45F90835" w14:textId="066B4833" w:rsidR="00414325" w:rsidRPr="00197F7A" w:rsidRDefault="00414325" w:rsidP="008A64D7">
            <w:pPr>
              <w:numPr>
                <w:ilvl w:val="0"/>
                <w:numId w:val="3"/>
              </w:numPr>
              <w:autoSpaceDE w:val="0"/>
              <w:autoSpaceDN w:val="0"/>
              <w:spacing w:before="0" w:after="0"/>
              <w:ind w:left="714" w:hanging="357"/>
              <w:jc w:val="left"/>
            </w:pPr>
            <w:r w:rsidRPr="00197F7A">
              <w:t>Pilotage du projet</w:t>
            </w:r>
            <w:r>
              <w:rPr>
                <w:rFonts w:cs="Calibri"/>
              </w:rPr>
              <w:t xml:space="preserve"> et a</w:t>
            </w:r>
            <w:r>
              <w:rPr>
                <w:rFonts w:cs="Tahoma"/>
              </w:rPr>
              <w:t xml:space="preserve">déquation des ressources humaines impliquées </w:t>
            </w:r>
            <w:r w:rsidRPr="00197F7A">
              <w:t>;</w:t>
            </w:r>
          </w:p>
          <w:p w14:paraId="7DBCAD78" w14:textId="77777777" w:rsidR="00414325" w:rsidRPr="00197F7A" w:rsidRDefault="00414325" w:rsidP="008A64D7">
            <w:pPr>
              <w:numPr>
                <w:ilvl w:val="0"/>
                <w:numId w:val="3"/>
              </w:numPr>
              <w:autoSpaceDE w:val="0"/>
              <w:autoSpaceDN w:val="0"/>
              <w:spacing w:before="0" w:after="0"/>
              <w:ind w:left="714" w:hanging="357"/>
              <w:jc w:val="left"/>
            </w:pPr>
            <w:r w:rsidRPr="00197F7A">
              <w:t>Plan de réalisation du projet</w:t>
            </w:r>
            <w:r w:rsidRPr="00197F7A">
              <w:rPr>
                <w:rFonts w:ascii="Calibri" w:hAnsi="Calibri" w:cs="Calibri"/>
              </w:rPr>
              <w:t> </w:t>
            </w:r>
            <w:r w:rsidRPr="00197F7A">
              <w:t>:</w:t>
            </w:r>
          </w:p>
          <w:p w14:paraId="4A57DB17" w14:textId="77777777" w:rsidR="00414325" w:rsidRPr="00197F7A" w:rsidRDefault="00414325" w:rsidP="008A64D7">
            <w:pPr>
              <w:numPr>
                <w:ilvl w:val="0"/>
                <w:numId w:val="4"/>
              </w:numPr>
              <w:autoSpaceDE w:val="0"/>
              <w:autoSpaceDN w:val="0"/>
              <w:spacing w:before="0" w:after="0"/>
              <w:ind w:left="1434" w:hanging="357"/>
              <w:jc w:val="left"/>
            </w:pPr>
            <w:r w:rsidRPr="00197F7A">
              <w:rPr>
                <w:rFonts w:cs="Tahoma"/>
              </w:rPr>
              <w:t>Actions mises en œuvre pour atteindre les objectifs,</w:t>
            </w:r>
          </w:p>
          <w:p w14:paraId="36A0621C" w14:textId="5FDA9E82" w:rsidR="00D25520" w:rsidRPr="0061551D" w:rsidRDefault="00414325" w:rsidP="008A64D7">
            <w:pPr>
              <w:numPr>
                <w:ilvl w:val="0"/>
                <w:numId w:val="4"/>
              </w:numPr>
              <w:autoSpaceDE w:val="0"/>
              <w:autoSpaceDN w:val="0"/>
              <w:spacing w:before="0" w:after="0"/>
              <w:ind w:left="1434" w:hanging="357"/>
              <w:jc w:val="left"/>
            </w:pPr>
            <w:r w:rsidRPr="00197F7A">
              <w:rPr>
                <w:rFonts w:cs="Tahoma"/>
              </w:rPr>
              <w:t>Rôle de chaque acteur impliqué (notamment dans le contexte d’une politique publique ou d’une stratégie plus largement impulsée à l’échelle du territoire),</w:t>
            </w:r>
            <w:r w:rsidR="005A4DD6">
              <w:rPr>
                <w:rFonts w:cs="Tahoma"/>
              </w:rPr>
              <w:t xml:space="preserve"> </w:t>
            </w:r>
            <w:r w:rsidRPr="00414325">
              <w:rPr>
                <w:rFonts w:cs="Tahoma"/>
              </w:rPr>
              <w:t xml:space="preserve">Calendrier prévisionnel de réalisation, </w:t>
            </w:r>
          </w:p>
        </w:tc>
      </w:tr>
      <w:tr w:rsidR="007E64D3" w:rsidRPr="00197F7A" w14:paraId="5B353CD9" w14:textId="77777777" w:rsidTr="00AE1F44">
        <w:trPr>
          <w:trHeight w:val="1417"/>
        </w:trPr>
        <w:tc>
          <w:tcPr>
            <w:tcW w:w="5000" w:type="pct"/>
            <w:shd w:val="clear" w:color="auto" w:fill="FFFFFF"/>
          </w:tcPr>
          <w:p w14:paraId="6098A66B" w14:textId="77777777" w:rsidR="007E64D3" w:rsidRPr="00197F7A" w:rsidRDefault="007E64D3" w:rsidP="0038222A">
            <w:pPr>
              <w:rPr>
                <w:rFonts w:cs="Tahoma"/>
              </w:rPr>
            </w:pPr>
          </w:p>
        </w:tc>
      </w:tr>
    </w:tbl>
    <w:p w14:paraId="2A8DD866" w14:textId="77777777" w:rsidR="00D94608" w:rsidRPr="00197F7A" w:rsidRDefault="00D94608" w:rsidP="005B28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197F7A" w14:paraId="2E872DC5" w14:textId="77777777" w:rsidTr="00AE1F44">
        <w:trPr>
          <w:trHeight w:val="20"/>
        </w:trPr>
        <w:tc>
          <w:tcPr>
            <w:tcW w:w="5000" w:type="pct"/>
            <w:shd w:val="clear" w:color="auto" w:fill="F2F2F2"/>
            <w:vAlign w:val="center"/>
          </w:tcPr>
          <w:p w14:paraId="70922000" w14:textId="0429D278" w:rsidR="007E64D3" w:rsidRPr="00197F7A" w:rsidRDefault="007E64D3" w:rsidP="0038222A">
            <w:pPr>
              <w:pStyle w:val="Titredechapitre"/>
              <w:jc w:val="left"/>
              <w:rPr>
                <w:rFonts w:ascii="Marianne" w:hAnsi="Marianne" w:cs="Tahoma"/>
                <w:sz w:val="22"/>
                <w:szCs w:val="22"/>
              </w:rPr>
            </w:pPr>
            <w:r w:rsidRPr="00197F7A">
              <w:rPr>
                <w:rFonts w:ascii="Marianne" w:hAnsi="Marianne" w:cs="Tahoma"/>
                <w:sz w:val="22"/>
                <w:szCs w:val="22"/>
              </w:rPr>
              <w:lastRenderedPageBreak/>
              <w:t>Évaluation des résultats</w:t>
            </w:r>
            <w:r w:rsidR="00651AD7">
              <w:rPr>
                <w:rFonts w:ascii="Marianne" w:hAnsi="Marianne" w:cs="Tahoma"/>
                <w:sz w:val="22"/>
                <w:szCs w:val="22"/>
              </w:rPr>
              <w:t xml:space="preserve"> et des impacts </w:t>
            </w:r>
            <w:r w:rsidR="00AC2844">
              <w:rPr>
                <w:rFonts w:ascii="Marianne" w:hAnsi="Marianne" w:cs="Tahoma"/>
                <w:sz w:val="22"/>
                <w:szCs w:val="22"/>
              </w:rPr>
              <w:t>du projet</w:t>
            </w:r>
            <w:r w:rsidRPr="00197F7A">
              <w:rPr>
                <w:rFonts w:ascii="Calibri" w:hAnsi="Calibri" w:cs="Calibri"/>
                <w:sz w:val="22"/>
                <w:szCs w:val="22"/>
              </w:rPr>
              <w:t> </w:t>
            </w:r>
            <w:r w:rsidRPr="00197F7A">
              <w:rPr>
                <w:rFonts w:ascii="Marianne" w:hAnsi="Marianne" w:cs="Tahoma"/>
                <w:sz w:val="22"/>
                <w:szCs w:val="22"/>
              </w:rPr>
              <w:t>:</w:t>
            </w:r>
          </w:p>
          <w:p w14:paraId="30E29710" w14:textId="171E268D" w:rsidR="007E64D3" w:rsidRPr="00197F7A" w:rsidRDefault="007E64D3" w:rsidP="008A64D7">
            <w:pPr>
              <w:numPr>
                <w:ilvl w:val="0"/>
                <w:numId w:val="2"/>
              </w:numPr>
              <w:autoSpaceDE w:val="0"/>
              <w:autoSpaceDN w:val="0"/>
              <w:spacing w:line="240" w:lineRule="auto"/>
              <w:ind w:left="714" w:hanging="357"/>
              <w:jc w:val="left"/>
              <w:rPr>
                <w:rFonts w:cs="Tahoma"/>
              </w:rPr>
            </w:pPr>
            <w:r w:rsidRPr="00197F7A">
              <w:rPr>
                <w:rFonts w:cs="Tahoma"/>
              </w:rPr>
              <w:t>R</w:t>
            </w:r>
            <w:r w:rsidRPr="00197F7A">
              <w:rPr>
                <w:rFonts w:cs="Marianne"/>
              </w:rPr>
              <w:t>é</w:t>
            </w:r>
            <w:r w:rsidRPr="00197F7A">
              <w:rPr>
                <w:rFonts w:cs="Tahoma"/>
              </w:rPr>
              <w:t>sultats</w:t>
            </w:r>
            <w:r w:rsidR="00012027" w:rsidRPr="00197F7A">
              <w:rPr>
                <w:rFonts w:cs="Tahoma"/>
              </w:rPr>
              <w:t xml:space="preserve"> et impacts </w:t>
            </w:r>
            <w:r w:rsidRPr="00197F7A">
              <w:rPr>
                <w:rFonts w:cs="Tahoma"/>
              </w:rPr>
              <w:t>attendus</w:t>
            </w:r>
            <w:r w:rsidRPr="00197F7A">
              <w:rPr>
                <w:rFonts w:ascii="Calibri" w:hAnsi="Calibri" w:cs="Calibri"/>
              </w:rPr>
              <w:t> </w:t>
            </w:r>
            <w:r w:rsidRPr="00197F7A">
              <w:rPr>
                <w:rFonts w:cs="Tahoma"/>
              </w:rPr>
              <w:t>;</w:t>
            </w:r>
          </w:p>
          <w:p w14:paraId="7FCA0C69" w14:textId="7AB9A937" w:rsidR="007E64D3" w:rsidRPr="00197F7A" w:rsidRDefault="007E64D3" w:rsidP="008A64D7">
            <w:pPr>
              <w:numPr>
                <w:ilvl w:val="0"/>
                <w:numId w:val="2"/>
              </w:numPr>
              <w:autoSpaceDE w:val="0"/>
              <w:autoSpaceDN w:val="0"/>
              <w:spacing w:line="240" w:lineRule="auto"/>
              <w:ind w:left="714" w:hanging="357"/>
              <w:jc w:val="left"/>
              <w:rPr>
                <w:rFonts w:cs="Tahoma"/>
              </w:rPr>
            </w:pPr>
            <w:r w:rsidRPr="00197F7A">
              <w:rPr>
                <w:rFonts w:cs="Tahoma"/>
              </w:rPr>
              <w:t>Méthodologie d’évaluation</w:t>
            </w:r>
            <w:r w:rsidR="006C3BF0" w:rsidRPr="00197F7A">
              <w:rPr>
                <w:rFonts w:cs="Tahoma"/>
              </w:rPr>
              <w:t xml:space="preserve"> (évaluation d’impact et évaluation de processus)</w:t>
            </w:r>
            <w:r w:rsidRPr="00197F7A">
              <w:rPr>
                <w:rFonts w:ascii="Calibri" w:hAnsi="Calibri" w:cs="Calibri"/>
              </w:rPr>
              <w:t> </w:t>
            </w:r>
            <w:r w:rsidRPr="00197F7A">
              <w:rPr>
                <w:rFonts w:cs="Tahoma"/>
              </w:rPr>
              <w:t>;</w:t>
            </w:r>
          </w:p>
          <w:p w14:paraId="6422EFDF" w14:textId="7551585D" w:rsidR="007E64D3" w:rsidRDefault="007E64D3" w:rsidP="008A64D7">
            <w:pPr>
              <w:numPr>
                <w:ilvl w:val="0"/>
                <w:numId w:val="2"/>
              </w:numPr>
              <w:autoSpaceDE w:val="0"/>
              <w:autoSpaceDN w:val="0"/>
              <w:spacing w:line="240" w:lineRule="auto"/>
              <w:ind w:left="714" w:hanging="357"/>
              <w:jc w:val="left"/>
              <w:rPr>
                <w:rFonts w:cs="Tahoma"/>
              </w:rPr>
            </w:pPr>
            <w:r w:rsidRPr="00197F7A">
              <w:rPr>
                <w:rFonts w:cs="Tahoma"/>
              </w:rPr>
              <w:t xml:space="preserve">Indicateurs </w:t>
            </w:r>
            <w:r w:rsidR="004D4192" w:rsidRPr="00197F7A">
              <w:rPr>
                <w:rFonts w:cs="Tahoma"/>
              </w:rPr>
              <w:t xml:space="preserve">et descripteurs </w:t>
            </w:r>
            <w:r w:rsidRPr="00197F7A">
              <w:rPr>
                <w:rFonts w:cs="Tahoma"/>
              </w:rPr>
              <w:t>de suivi de projet, indicateurs</w:t>
            </w:r>
            <w:r w:rsidR="004D4192" w:rsidRPr="00197F7A">
              <w:rPr>
                <w:rFonts w:cs="Tahoma"/>
              </w:rPr>
              <w:t xml:space="preserve"> et descripteurs</w:t>
            </w:r>
            <w:r w:rsidRPr="00197F7A">
              <w:rPr>
                <w:rFonts w:cs="Tahoma"/>
              </w:rPr>
              <w:t xml:space="preserve"> de résultats, modalités d’évaluation de la qualité des actions menées</w:t>
            </w:r>
            <w:r w:rsidR="00016D89">
              <w:rPr>
                <w:rFonts w:ascii="Calibri" w:hAnsi="Calibri" w:cs="Calibri"/>
              </w:rPr>
              <w:t> </w:t>
            </w:r>
            <w:r w:rsidR="00016D89">
              <w:rPr>
                <w:rFonts w:cs="Tahoma"/>
              </w:rPr>
              <w:t>;</w:t>
            </w:r>
          </w:p>
          <w:p w14:paraId="054B22EA" w14:textId="49AE59EA" w:rsidR="00651AD7" w:rsidRPr="00197F7A" w:rsidRDefault="00016D89" w:rsidP="008A64D7">
            <w:pPr>
              <w:numPr>
                <w:ilvl w:val="0"/>
                <w:numId w:val="2"/>
              </w:numPr>
              <w:autoSpaceDE w:val="0"/>
              <w:autoSpaceDN w:val="0"/>
              <w:spacing w:line="240" w:lineRule="auto"/>
              <w:ind w:left="714" w:hanging="357"/>
              <w:jc w:val="left"/>
              <w:rPr>
                <w:rFonts w:cs="Tahoma"/>
              </w:rPr>
            </w:pPr>
            <w:r>
              <w:rPr>
                <w:rFonts w:cs="Tahoma"/>
              </w:rPr>
              <w:t>Ressources humaines et compétences impliquées dans le processus d’évaluation.</w:t>
            </w:r>
          </w:p>
        </w:tc>
      </w:tr>
      <w:tr w:rsidR="007E64D3" w:rsidRPr="00197F7A" w14:paraId="2A0D69EE" w14:textId="77777777" w:rsidTr="00AE1F44">
        <w:trPr>
          <w:trHeight w:val="1417"/>
        </w:trPr>
        <w:tc>
          <w:tcPr>
            <w:tcW w:w="5000" w:type="pct"/>
            <w:shd w:val="clear" w:color="auto" w:fill="auto"/>
          </w:tcPr>
          <w:p w14:paraId="12F3B257" w14:textId="77777777" w:rsidR="007E64D3" w:rsidRPr="00197F7A" w:rsidRDefault="007E64D3" w:rsidP="0038222A">
            <w:pPr>
              <w:rPr>
                <w:rFonts w:cs="Tahoma"/>
              </w:rPr>
            </w:pPr>
          </w:p>
        </w:tc>
      </w:tr>
      <w:bookmarkEnd w:id="0"/>
    </w:tbl>
    <w:p w14:paraId="05EACD42" w14:textId="77777777" w:rsidR="00892476" w:rsidRDefault="00892476" w:rsidP="007E64D3"/>
    <w:p w14:paraId="08D8228E" w14:textId="77777777" w:rsidR="008A64D7" w:rsidRDefault="008A64D7">
      <w:pPr>
        <w:spacing w:line="276" w:lineRule="auto"/>
        <w:jc w:val="left"/>
      </w:pPr>
    </w:p>
    <w:p w14:paraId="66B2489F" w14:textId="77777777" w:rsidR="008A64D7" w:rsidRPr="00D908EC" w:rsidRDefault="008A64D7" w:rsidP="008A64D7"/>
    <w:p w14:paraId="6098EDF3" w14:textId="77777777" w:rsidR="008A64D7" w:rsidRDefault="008A64D7" w:rsidP="008A64D7">
      <w:pPr>
        <w:jc w:val="center"/>
      </w:pPr>
      <w:r>
        <w:t xml:space="preserve">Claire Jolie </w:t>
      </w:r>
      <w:hyperlink r:id="rId12" w:history="1">
        <w:r w:rsidRPr="00C70A99">
          <w:rPr>
            <w:rStyle w:val="Lienhypertexte"/>
          </w:rPr>
          <w:t>cjolie@institutcancer.fr</w:t>
        </w:r>
      </w:hyperlink>
      <w:r w:rsidRPr="00C70A99">
        <w:t xml:space="preserve"> (01 41 10 14 10)</w:t>
      </w:r>
    </w:p>
    <w:p w14:paraId="65ED7C96" w14:textId="77777777" w:rsidR="008A64D7" w:rsidRPr="00197F7A" w:rsidRDefault="008A64D7" w:rsidP="008A64D7">
      <w:pPr>
        <w:jc w:val="center"/>
        <w:rPr>
          <w:rFonts w:cs="Tahoma"/>
        </w:rPr>
      </w:pPr>
      <w:proofErr w:type="gramStart"/>
      <w:r>
        <w:t>ou</w:t>
      </w:r>
      <w:proofErr w:type="gramEnd"/>
      <w:r>
        <w:t xml:space="preserve"> Alexandre </w:t>
      </w:r>
      <w:proofErr w:type="spellStart"/>
      <w:r>
        <w:t>Cobigo</w:t>
      </w:r>
      <w:proofErr w:type="spellEnd"/>
      <w:r>
        <w:t xml:space="preserve"> </w:t>
      </w:r>
      <w:r w:rsidRPr="00C70A99">
        <w:t xml:space="preserve"> </w:t>
      </w:r>
      <w:hyperlink r:id="rId13" w:history="1">
        <w:r w:rsidRPr="00C70A99">
          <w:rPr>
            <w:rStyle w:val="Lienhypertexte"/>
          </w:rPr>
          <w:t>acobigo@institutcancer.fr</w:t>
        </w:r>
      </w:hyperlink>
      <w:r w:rsidRPr="00C70A99">
        <w:t xml:space="preserve"> (01 41 10 15 66)</w:t>
      </w:r>
    </w:p>
    <w:p w14:paraId="1021028F" w14:textId="26F10EF9" w:rsidR="008A64D7" w:rsidRDefault="008A64D7">
      <w:pPr>
        <w:spacing w:line="276" w:lineRule="auto"/>
        <w:jc w:val="left"/>
      </w:pPr>
      <w:r>
        <w:br w:type="page"/>
      </w: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8926"/>
      </w:tblGrid>
      <w:tr w:rsidR="008A64D7" w14:paraId="6BF1DC8C" w14:textId="77777777" w:rsidTr="00235D60">
        <w:trPr>
          <w:trHeight w:val="1587"/>
        </w:trPr>
        <w:tc>
          <w:tcPr>
            <w:tcW w:w="10338" w:type="dxa"/>
            <w:tcBorders>
              <w:top w:val="single" w:sz="4" w:space="0" w:color="871454"/>
              <w:left w:val="single" w:sz="4" w:space="0" w:color="871454"/>
              <w:bottom w:val="nil"/>
              <w:right w:val="single" w:sz="4" w:space="0" w:color="871454"/>
            </w:tcBorders>
            <w:vAlign w:val="center"/>
            <w:hideMark/>
          </w:tcPr>
          <w:p w14:paraId="4880D09F" w14:textId="77777777" w:rsidR="008A64D7" w:rsidRPr="008A64D7" w:rsidRDefault="008A64D7" w:rsidP="008A64D7">
            <w:pPr>
              <w:spacing w:line="288" w:lineRule="auto"/>
              <w:jc w:val="center"/>
              <w:rPr>
                <w:b/>
                <w:sz w:val="28"/>
                <w:szCs w:val="24"/>
              </w:rPr>
            </w:pPr>
            <w:r w:rsidRPr="008A64D7">
              <w:rPr>
                <w:b/>
                <w:sz w:val="28"/>
                <w:szCs w:val="24"/>
              </w:rPr>
              <w:lastRenderedPageBreak/>
              <w:t>Information relative à l’utilisation des données personnelles</w:t>
            </w:r>
          </w:p>
          <w:p w14:paraId="4A103C9B" w14:textId="732782AA" w:rsidR="008A64D7" w:rsidRDefault="008A64D7" w:rsidP="008A64D7">
            <w:pPr>
              <w:spacing w:line="288" w:lineRule="auto"/>
              <w:jc w:val="center"/>
              <w:rPr>
                <w:sz w:val="24"/>
              </w:rPr>
            </w:pPr>
            <w:r w:rsidRPr="008A64D7">
              <w:rPr>
                <w:b/>
                <w:sz w:val="28"/>
                <w:szCs w:val="24"/>
              </w:rPr>
              <w:t xml:space="preserve"> </w:t>
            </w:r>
            <w:proofErr w:type="gramStart"/>
            <w:r w:rsidRPr="008A64D7">
              <w:rPr>
                <w:b/>
                <w:sz w:val="28"/>
                <w:szCs w:val="24"/>
              </w:rPr>
              <w:t>renseignées</w:t>
            </w:r>
            <w:proofErr w:type="gramEnd"/>
            <w:r w:rsidRPr="008A64D7">
              <w:rPr>
                <w:b/>
                <w:sz w:val="28"/>
                <w:szCs w:val="24"/>
              </w:rPr>
              <w:t xml:space="preserve"> dans le dossier de candidature</w:t>
            </w:r>
          </w:p>
        </w:tc>
      </w:tr>
      <w:tr w:rsidR="008A64D7" w:rsidRPr="006B2308" w14:paraId="2226E012" w14:textId="77777777" w:rsidTr="00235D60">
        <w:trPr>
          <w:trHeight w:val="9354"/>
        </w:trPr>
        <w:tc>
          <w:tcPr>
            <w:tcW w:w="10338" w:type="dxa"/>
            <w:tcBorders>
              <w:top w:val="nil"/>
              <w:left w:val="single" w:sz="4" w:space="0" w:color="871454"/>
              <w:bottom w:val="single" w:sz="4" w:space="0" w:color="871454"/>
              <w:right w:val="single" w:sz="4" w:space="0" w:color="871454"/>
            </w:tcBorders>
            <w:vAlign w:val="center"/>
            <w:hideMark/>
          </w:tcPr>
          <w:p w14:paraId="38A6E9AF" w14:textId="77777777" w:rsidR="008A64D7" w:rsidRPr="006B2308" w:rsidRDefault="008A64D7" w:rsidP="008A64D7">
            <w:r w:rsidRPr="006B2308">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765FBE1B" w14:textId="77777777" w:rsidR="008A64D7" w:rsidRPr="006B2308" w:rsidRDefault="008A64D7" w:rsidP="008A64D7">
            <w:r w:rsidRPr="006B2308">
              <w:t xml:space="preserve">Les personnes dont les données personnelles figurent dans le dossier de candidature doivent être informées par celui qui les a désignées que l’Institut les utilisera selon les modalités ici décrites. </w:t>
            </w:r>
          </w:p>
          <w:p w14:paraId="520D025A" w14:textId="77777777" w:rsidR="008A64D7" w:rsidRPr="006B2308" w:rsidRDefault="008A64D7" w:rsidP="008A64D7">
            <w:r w:rsidRPr="006B2308">
              <w:t xml:space="preserve">L’Institut est le responsable de l’utilisation de ces données. </w:t>
            </w:r>
          </w:p>
          <w:p w14:paraId="582009F1" w14:textId="77777777" w:rsidR="008A64D7" w:rsidRPr="006B2308" w:rsidRDefault="008A64D7" w:rsidP="008A64D7">
            <w:r w:rsidRPr="006B2308">
              <w:t xml:space="preserve">Il les conservera 10 (dix) ans à compter de la dernière activité ou action de la personne sur le Portail Projets (par exemple signature d’un engagement, dépôt d’un document sur le Portail Projets).  </w:t>
            </w:r>
          </w:p>
          <w:p w14:paraId="602A34D2" w14:textId="77777777" w:rsidR="008A64D7" w:rsidRPr="006B2308" w:rsidRDefault="008A64D7" w:rsidP="008A64D7">
            <w:r w:rsidRPr="006B2308">
              <w:t>Vos données (nom, prénom, fonction, adresse e-mail) seront conservées dans la base de données de contacts de l’Institut dans les conditions exposées dans la Politique de protection des données à caractère personnel</w:t>
            </w:r>
            <w:r>
              <w:rPr>
                <w:rFonts w:ascii="Calibri" w:hAnsi="Calibri" w:cs="Calibri"/>
              </w:rPr>
              <w:t> </w:t>
            </w:r>
            <w:r>
              <w:t xml:space="preserve">: </w:t>
            </w:r>
            <w:hyperlink r:id="rId14" w:history="1">
              <w:r w:rsidRPr="00275EC7">
                <w:rPr>
                  <w:rStyle w:val="Lienhypertexte"/>
                  <w:rFonts w:eastAsia="Calibri" w:cstheme="minorHAnsi"/>
                </w:rPr>
                <w:t>https://www.e-cancer.fr/Politique-de-protection-des-donnees-a-caractere-personnel</w:t>
              </w:r>
            </w:hyperlink>
            <w:r w:rsidRPr="006B2308">
              <w:t>.</w:t>
            </w:r>
          </w:p>
          <w:p w14:paraId="4E394710" w14:textId="77777777" w:rsidR="008A64D7" w:rsidRDefault="008A64D7" w:rsidP="008A64D7">
            <w:r w:rsidRPr="006B2308">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5" w:history="1">
              <w:r w:rsidRPr="00275EC7">
                <w:rPr>
                  <w:rStyle w:val="Lienhypertexte"/>
                  <w:rFonts w:eastAsia="Calibri"/>
                </w:rPr>
                <w:t>dpo@institutcancer.fr</w:t>
              </w:r>
            </w:hyperlink>
          </w:p>
          <w:p w14:paraId="06680470" w14:textId="77777777" w:rsidR="008A64D7" w:rsidRPr="006B2308" w:rsidRDefault="008A64D7" w:rsidP="008A64D7">
            <w:r w:rsidRPr="006B2308">
              <w:t xml:space="preserve">Vous trouverez les coordonnées de l’Institut, de son représentant et de sa déléguée à la protection des données sur </w:t>
            </w:r>
            <w:hyperlink r:id="rId16" w:history="1">
              <w:r w:rsidRPr="00275EC7">
                <w:rPr>
                  <w:rStyle w:val="Lienhypertexte"/>
                  <w:rFonts w:eastAsia="Calibri" w:cstheme="minorHAnsi"/>
                </w:rPr>
                <w:t>https://www.e-cancer.fr/Politique-de-protection-des-donnees-a-caractere-personnel</w:t>
              </w:r>
            </w:hyperlink>
            <w:r w:rsidRPr="006B2308">
              <w:t>.</w:t>
            </w:r>
          </w:p>
          <w:p w14:paraId="5F7EE512" w14:textId="77777777" w:rsidR="008A64D7" w:rsidRPr="006B2308" w:rsidRDefault="008A64D7" w:rsidP="008A64D7">
            <w:r w:rsidRPr="006B2308">
              <w:t xml:space="preserve">Si vous estimez, après nous avoir contactés, que vos droits ne sont pas respectés vous pouvez adresser une réclamation en ligne à la Commission nationale de l’informatique et des libertés (CNIL) ou par voie postale. </w:t>
            </w:r>
          </w:p>
        </w:tc>
      </w:tr>
    </w:tbl>
    <w:p w14:paraId="106A5C35" w14:textId="77777777" w:rsidR="00AE1F44" w:rsidRDefault="00AE1F44" w:rsidP="007E64D3"/>
    <w:p w14:paraId="5FA59D62" w14:textId="7D2EC28E" w:rsidR="007E64D3" w:rsidRPr="00AE1F44" w:rsidRDefault="00892476" w:rsidP="007E64D3">
      <w:pPr>
        <w:rPr>
          <w:color w:val="C00000"/>
        </w:rPr>
      </w:pPr>
      <w:r w:rsidRPr="00AE1F44">
        <w:rPr>
          <w:color w:val="C00000"/>
        </w:rPr>
        <w:t>L’équipe de l’Institut national du cancer se tient à la disposition des candidats pour répondre à leurs questions concernant la méthodologie d’évaluation des projets mis en œuvre qui est un point particulièrement important pour la sélection des projets.</w:t>
      </w:r>
    </w:p>
    <w:sectPr w:rsidR="007E64D3" w:rsidRPr="00AE1F44" w:rsidSect="00AE1F44">
      <w:type w:val="continuous"/>
      <w:pgSz w:w="11907" w:h="16839" w:code="9"/>
      <w:pgMar w:top="1418" w:right="1412" w:bottom="851" w:left="1559" w:header="709" w:footer="666"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0D602" w14:textId="77777777" w:rsidR="002E18BC" w:rsidRDefault="002E18BC" w:rsidP="00D54A57">
      <w:r>
        <w:separator/>
      </w:r>
    </w:p>
  </w:endnote>
  <w:endnote w:type="continuationSeparator" w:id="0">
    <w:p w14:paraId="1775C818" w14:textId="77777777" w:rsidR="002E18BC" w:rsidRDefault="002E18BC"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C4EFF" w14:textId="00B54EBA"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E94808">
      <w:rPr>
        <w:b/>
        <w:noProof/>
        <w:sz w:val="20"/>
        <w:szCs w:val="20"/>
      </w:rPr>
      <w:t>2</w:t>
    </w:r>
    <w:r>
      <w:rPr>
        <w:b/>
        <w:sz w:val="20"/>
        <w:szCs w:val="20"/>
      </w:rPr>
      <w:fldChar w:fldCharType="end"/>
    </w:r>
    <w:r>
      <w:rPr>
        <w:b/>
        <w:sz w:val="20"/>
        <w:szCs w:val="20"/>
      </w:rPr>
      <w:t xml:space="preserve"> </w:t>
    </w:r>
    <w:r>
      <w:rPr>
        <w:b/>
      </w:rPr>
      <w:t>|</w:t>
    </w:r>
    <w:r>
      <w:t xml:space="preserve"> </w:t>
    </w:r>
    <w:r w:rsidRPr="00AE1F44">
      <w:rPr>
        <w:rFonts w:ascii="Marianne Light" w:hAnsi="Marianne Light"/>
        <w:color w:val="808080" w:themeColor="background1" w:themeShade="80"/>
        <w:spacing w:val="20"/>
        <w:sz w:val="16"/>
        <w:szCs w:val="16"/>
      </w:rPr>
      <w:t>INCa</w:t>
    </w:r>
    <w:r w:rsidR="00DF6D06" w:rsidRPr="00AE1F44">
      <w:rPr>
        <w:rFonts w:ascii="Marianne Light" w:hAnsi="Marianne Light"/>
        <w:color w:val="808080" w:themeColor="background1" w:themeShade="80"/>
        <w:spacing w:val="20"/>
        <w:sz w:val="16"/>
        <w:szCs w:val="16"/>
      </w:rPr>
      <w:t>-AAP_</w:t>
    </w:r>
    <w:r w:rsidR="0075478F" w:rsidRPr="00AE1F44">
      <w:rPr>
        <w:rFonts w:ascii="Marianne Light" w:hAnsi="Marianne Light"/>
        <w:color w:val="808080" w:themeColor="background1" w:themeShade="80"/>
        <w:spacing w:val="20"/>
        <w:sz w:val="16"/>
        <w:szCs w:val="16"/>
      </w:rPr>
      <w:t>ZÉROEXPO202</w:t>
    </w:r>
    <w:r w:rsidR="0011242B" w:rsidRPr="00AE1F44">
      <w:rPr>
        <w:rFonts w:ascii="Marianne Light" w:hAnsi="Marianne Light"/>
        <w:color w:val="808080" w:themeColor="background1" w:themeShade="80"/>
        <w:spacing w:val="20"/>
        <w:sz w:val="16"/>
        <w:szCs w:val="16"/>
      </w:rPr>
      <w:t>5</w:t>
    </w:r>
    <w:r w:rsidR="00DF6D06" w:rsidRPr="00AE1F44">
      <w:rPr>
        <w:rFonts w:ascii="Marianne Light" w:hAnsi="Marianne Light"/>
        <w:color w:val="808080" w:themeColor="background1" w:themeShade="80"/>
        <w:spacing w:val="20"/>
        <w:sz w:val="16"/>
        <w:szCs w:val="16"/>
      </w:rPr>
      <w:t xml:space="preserve"> </w:t>
    </w:r>
    <w:r w:rsidR="00EB6AFC" w:rsidRPr="00AE1F44">
      <w:rPr>
        <w:rFonts w:ascii="Marianne Light" w:hAnsi="Marianne Light"/>
        <w:color w:val="808080" w:themeColor="background1" w:themeShade="80"/>
        <w:spacing w:val="20"/>
        <w:sz w:val="16"/>
        <w:szCs w:val="16"/>
      </w:rPr>
      <w:t>–</w:t>
    </w:r>
    <w:r w:rsidR="00DF6D06" w:rsidRPr="00AE1F44">
      <w:rPr>
        <w:rFonts w:ascii="Marianne Light" w:hAnsi="Marianne Light"/>
        <w:color w:val="808080" w:themeColor="background1" w:themeShade="80"/>
        <w:spacing w:val="20"/>
        <w:sz w:val="16"/>
        <w:szCs w:val="16"/>
      </w:rPr>
      <w:t xml:space="preserve"> </w:t>
    </w:r>
    <w:r w:rsidR="00EB6AFC" w:rsidRPr="00AE1F44">
      <w:rPr>
        <w:rFonts w:ascii="Marianne Light" w:hAnsi="Marianne Light"/>
        <w:color w:val="808080" w:themeColor="background1" w:themeShade="80"/>
        <w:spacing w:val="20"/>
        <w:sz w:val="16"/>
        <w:szCs w:val="16"/>
      </w:rPr>
      <w:t>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FB910" w14:textId="7BC9F47A" w:rsidR="00FE11FC" w:rsidRPr="00DF6D06" w:rsidRDefault="0075478F" w:rsidP="00EB6AFC">
    <w:pPr>
      <w:pStyle w:val="Pieddepage"/>
      <w:ind w:right="-136"/>
      <w:jc w:val="right"/>
    </w:pPr>
    <w:r w:rsidRPr="00AE1F44">
      <w:rPr>
        <w:rFonts w:ascii="Marianne Light" w:hAnsi="Marianne Light"/>
        <w:color w:val="808080" w:themeColor="background1" w:themeShade="80"/>
        <w:spacing w:val="20"/>
        <w:sz w:val="16"/>
        <w:szCs w:val="16"/>
      </w:rPr>
      <w:t>INCa-AAP_ZÉROEXPO202</w:t>
    </w:r>
    <w:r w:rsidR="000A0A5A" w:rsidRPr="00AE1F44">
      <w:rPr>
        <w:rFonts w:ascii="Marianne Light" w:hAnsi="Marianne Light"/>
        <w:color w:val="808080" w:themeColor="background1" w:themeShade="80"/>
        <w:spacing w:val="20"/>
        <w:sz w:val="16"/>
        <w:szCs w:val="16"/>
      </w:rPr>
      <w:t>5</w:t>
    </w:r>
    <w:r w:rsidRPr="00AE1F44">
      <w:rPr>
        <w:rFonts w:ascii="Marianne Light" w:hAnsi="Marianne Light"/>
        <w:color w:val="808080" w:themeColor="background1" w:themeShade="80"/>
        <w:spacing w:val="20"/>
        <w:sz w:val="16"/>
        <w:szCs w:val="16"/>
      </w:rPr>
      <w:t xml:space="preserve"> – Descriptif projet</w:t>
    </w:r>
    <w:r w:rsidRPr="00AE1F44">
      <w:rPr>
        <w:b/>
        <w:color w:val="808080" w:themeColor="background1" w:themeShade="80"/>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E94808">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CE971" w14:textId="77777777" w:rsidR="002E18BC" w:rsidRDefault="002E18BC" w:rsidP="00D54A57">
      <w:r>
        <w:separator/>
      </w:r>
    </w:p>
  </w:footnote>
  <w:footnote w:type="continuationSeparator" w:id="0">
    <w:p w14:paraId="7C9DEF90" w14:textId="77777777" w:rsidR="002E18BC" w:rsidRDefault="002E18BC"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E3138" w14:textId="77777777" w:rsidR="00A44346" w:rsidRDefault="002E1E81" w:rsidP="00A44346">
    <w:pPr>
      <w:pStyle w:val="En-tte"/>
    </w:pPr>
    <w:r>
      <w:rPr>
        <w:noProof/>
        <w:lang w:val="fr-FR" w:eastAsia="fr-FR"/>
      </w:rPr>
      <w:drawing>
        <wp:anchor distT="0" distB="0" distL="114300" distR="114300" simplePos="0" relativeHeight="251658240" behindDoc="0" locked="0" layoutInCell="1" allowOverlap="1" wp14:anchorId="63E3D14E" wp14:editId="35E17D9F">
          <wp:simplePos x="0" y="0"/>
          <wp:positionH relativeFrom="column">
            <wp:posOffset>4562475</wp:posOffset>
          </wp:positionH>
          <wp:positionV relativeFrom="paragraph">
            <wp:posOffset>-8890</wp:posOffset>
          </wp:positionV>
          <wp:extent cx="1464945" cy="790575"/>
          <wp:effectExtent l="0" t="0" r="1905" b="9525"/>
          <wp:wrapSquare wrapText="bothSides"/>
          <wp:docPr id="1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269CFFE6" wp14:editId="7011EACD">
          <wp:simplePos x="0" y="0"/>
          <wp:positionH relativeFrom="column">
            <wp:posOffset>-360680</wp:posOffset>
          </wp:positionH>
          <wp:positionV relativeFrom="paragraph">
            <wp:posOffset>-17145</wp:posOffset>
          </wp:positionV>
          <wp:extent cx="1294765" cy="1137920"/>
          <wp:effectExtent l="0" t="0" r="635" b="5080"/>
          <wp:wrapSquare wrapText="bothSides"/>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7B130197"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0760E"/>
    <w:multiLevelType w:val="hybridMultilevel"/>
    <w:tmpl w:val="E63C35C2"/>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139CA9FA"/>
    <w:lvl w:ilvl="0" w:tplc="7430AFA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44EB2E20"/>
    <w:multiLevelType w:val="multilevel"/>
    <w:tmpl w:val="E7BEF9D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171A6C"/>
    <w:multiLevelType w:val="hybridMultilevel"/>
    <w:tmpl w:val="D4EA973E"/>
    <w:lvl w:ilvl="0" w:tplc="F39C4C08">
      <w:numFmt w:val="bullet"/>
      <w:lvlText w:val="-"/>
      <w:lvlJc w:val="left"/>
      <w:pPr>
        <w:ind w:left="1434" w:hanging="360"/>
      </w:pPr>
      <w:rPr>
        <w:rFonts w:ascii="Calibri" w:eastAsia="Times New Roman" w:hAnsi="Calibri" w:cs="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7"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685F62C0"/>
    <w:multiLevelType w:val="hybridMultilevel"/>
    <w:tmpl w:val="3A94B1A6"/>
    <w:lvl w:ilvl="0" w:tplc="99EC5E2C">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2013025273">
    <w:abstractNumId w:val="0"/>
  </w:num>
  <w:num w:numId="2" w16cid:durableId="571701815">
    <w:abstractNumId w:val="8"/>
  </w:num>
  <w:num w:numId="3" w16cid:durableId="1429425326">
    <w:abstractNumId w:val="1"/>
  </w:num>
  <w:num w:numId="4" w16cid:durableId="1311327761">
    <w:abstractNumId w:val="2"/>
  </w:num>
  <w:num w:numId="5" w16cid:durableId="592124470">
    <w:abstractNumId w:val="5"/>
  </w:num>
  <w:num w:numId="6" w16cid:durableId="1667325720">
    <w:abstractNumId w:val="4"/>
  </w:num>
  <w:num w:numId="7" w16cid:durableId="1496409123">
    <w:abstractNumId w:val="10"/>
  </w:num>
  <w:num w:numId="8" w16cid:durableId="1407802184">
    <w:abstractNumId w:val="3"/>
  </w:num>
  <w:num w:numId="9" w16cid:durableId="476338639">
    <w:abstractNumId w:val="9"/>
  </w:num>
  <w:num w:numId="10" w16cid:durableId="408356756">
    <w:abstractNumId w:val="7"/>
  </w:num>
  <w:num w:numId="11" w16cid:durableId="1237738547">
    <w:abstractNumId w:val="6"/>
  </w:num>
  <w:num w:numId="12" w16cid:durableId="417488569">
    <w:abstractNumId w:val="5"/>
  </w:num>
  <w:num w:numId="13" w16cid:durableId="549002336">
    <w:abstractNumId w:val="4"/>
  </w:num>
  <w:num w:numId="14" w16cid:durableId="1142307641">
    <w:abstractNumId w:val="4"/>
  </w:num>
  <w:num w:numId="15" w16cid:durableId="782265038">
    <w:abstractNumId w:val="4"/>
  </w:num>
  <w:num w:numId="16" w16cid:durableId="509412872">
    <w:abstractNumId w:val="4"/>
  </w:num>
  <w:num w:numId="17" w16cid:durableId="591670452">
    <w:abstractNumId w:val="4"/>
  </w:num>
  <w:num w:numId="18" w16cid:durableId="1022055436">
    <w:abstractNumId w:val="4"/>
  </w:num>
  <w:num w:numId="19" w16cid:durableId="228926809">
    <w:abstractNumId w:val="4"/>
  </w:num>
  <w:num w:numId="20" w16cid:durableId="2013531216">
    <w:abstractNumId w:val="4"/>
  </w:num>
  <w:num w:numId="21" w16cid:durableId="157700174">
    <w:abstractNumId w:val="10"/>
  </w:num>
  <w:num w:numId="22" w16cid:durableId="2112817031">
    <w:abstractNumId w:val="3"/>
  </w:num>
  <w:num w:numId="23" w16cid:durableId="1874343071">
    <w:abstractNumId w:val="9"/>
  </w:num>
  <w:num w:numId="24" w16cid:durableId="181351757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4A99"/>
    <w:rsid w:val="00005D78"/>
    <w:rsid w:val="00012027"/>
    <w:rsid w:val="00016D89"/>
    <w:rsid w:val="00032353"/>
    <w:rsid w:val="00037294"/>
    <w:rsid w:val="000434F2"/>
    <w:rsid w:val="0005181B"/>
    <w:rsid w:val="000539E0"/>
    <w:rsid w:val="00066867"/>
    <w:rsid w:val="0007197F"/>
    <w:rsid w:val="0007227D"/>
    <w:rsid w:val="000735C5"/>
    <w:rsid w:val="000743B0"/>
    <w:rsid w:val="000873EB"/>
    <w:rsid w:val="000A0A5A"/>
    <w:rsid w:val="000A22CC"/>
    <w:rsid w:val="000B6F89"/>
    <w:rsid w:val="000C461D"/>
    <w:rsid w:val="000D2059"/>
    <w:rsid w:val="000D30D2"/>
    <w:rsid w:val="000D3E36"/>
    <w:rsid w:val="000D7370"/>
    <w:rsid w:val="000D7FD4"/>
    <w:rsid w:val="000E0590"/>
    <w:rsid w:val="000F0C29"/>
    <w:rsid w:val="000F178A"/>
    <w:rsid w:val="000F2E1E"/>
    <w:rsid w:val="001001B4"/>
    <w:rsid w:val="001005A2"/>
    <w:rsid w:val="001043DC"/>
    <w:rsid w:val="00106C25"/>
    <w:rsid w:val="0011242B"/>
    <w:rsid w:val="00112A29"/>
    <w:rsid w:val="001254DA"/>
    <w:rsid w:val="00144841"/>
    <w:rsid w:val="00146162"/>
    <w:rsid w:val="00167B29"/>
    <w:rsid w:val="00172515"/>
    <w:rsid w:val="0017299D"/>
    <w:rsid w:val="00183B80"/>
    <w:rsid w:val="00185C1D"/>
    <w:rsid w:val="00197F7A"/>
    <w:rsid w:val="001A14DA"/>
    <w:rsid w:val="001A6AD7"/>
    <w:rsid w:val="001B1D68"/>
    <w:rsid w:val="001B56D7"/>
    <w:rsid w:val="001C0351"/>
    <w:rsid w:val="001D0160"/>
    <w:rsid w:val="001D4C03"/>
    <w:rsid w:val="00200AA1"/>
    <w:rsid w:val="00211E19"/>
    <w:rsid w:val="002132C9"/>
    <w:rsid w:val="00221AC0"/>
    <w:rsid w:val="00226698"/>
    <w:rsid w:val="002453CB"/>
    <w:rsid w:val="00245618"/>
    <w:rsid w:val="002527B0"/>
    <w:rsid w:val="00266D36"/>
    <w:rsid w:val="002821EA"/>
    <w:rsid w:val="002856B1"/>
    <w:rsid w:val="00285C4E"/>
    <w:rsid w:val="0029611F"/>
    <w:rsid w:val="002A7848"/>
    <w:rsid w:val="002B3A8A"/>
    <w:rsid w:val="002B5225"/>
    <w:rsid w:val="002C2772"/>
    <w:rsid w:val="002D24CE"/>
    <w:rsid w:val="002E18BC"/>
    <w:rsid w:val="002E1E81"/>
    <w:rsid w:val="002E1F95"/>
    <w:rsid w:val="002E4C6F"/>
    <w:rsid w:val="002F5E81"/>
    <w:rsid w:val="002F7BF0"/>
    <w:rsid w:val="003139E3"/>
    <w:rsid w:val="0031475C"/>
    <w:rsid w:val="003202A4"/>
    <w:rsid w:val="00330987"/>
    <w:rsid w:val="003345F4"/>
    <w:rsid w:val="0034673F"/>
    <w:rsid w:val="00350E4D"/>
    <w:rsid w:val="003513B3"/>
    <w:rsid w:val="00366B53"/>
    <w:rsid w:val="003706FB"/>
    <w:rsid w:val="0038222A"/>
    <w:rsid w:val="00383BA3"/>
    <w:rsid w:val="00397E82"/>
    <w:rsid w:val="003A04D0"/>
    <w:rsid w:val="003A45C3"/>
    <w:rsid w:val="003B22D9"/>
    <w:rsid w:val="003C6F54"/>
    <w:rsid w:val="003C7C1D"/>
    <w:rsid w:val="003D3789"/>
    <w:rsid w:val="003D703C"/>
    <w:rsid w:val="003D7E57"/>
    <w:rsid w:val="003F5183"/>
    <w:rsid w:val="003F6EAE"/>
    <w:rsid w:val="00405C2E"/>
    <w:rsid w:val="00410DEA"/>
    <w:rsid w:val="00414325"/>
    <w:rsid w:val="0042425E"/>
    <w:rsid w:val="00425C70"/>
    <w:rsid w:val="004266C1"/>
    <w:rsid w:val="00427805"/>
    <w:rsid w:val="00427BF5"/>
    <w:rsid w:val="00433DFE"/>
    <w:rsid w:val="00444339"/>
    <w:rsid w:val="0045597B"/>
    <w:rsid w:val="00456EE8"/>
    <w:rsid w:val="00467C9C"/>
    <w:rsid w:val="004724C0"/>
    <w:rsid w:val="00480455"/>
    <w:rsid w:val="00490548"/>
    <w:rsid w:val="00492712"/>
    <w:rsid w:val="0049793E"/>
    <w:rsid w:val="004B0E5D"/>
    <w:rsid w:val="004C24BA"/>
    <w:rsid w:val="004D083A"/>
    <w:rsid w:val="004D4192"/>
    <w:rsid w:val="004E26A2"/>
    <w:rsid w:val="004E3800"/>
    <w:rsid w:val="004E65F8"/>
    <w:rsid w:val="004F0CD9"/>
    <w:rsid w:val="00502F0B"/>
    <w:rsid w:val="00516701"/>
    <w:rsid w:val="0052748E"/>
    <w:rsid w:val="005326AE"/>
    <w:rsid w:val="00536F54"/>
    <w:rsid w:val="00543E47"/>
    <w:rsid w:val="00554412"/>
    <w:rsid w:val="00563AA8"/>
    <w:rsid w:val="00564D78"/>
    <w:rsid w:val="005716B8"/>
    <w:rsid w:val="00582BDF"/>
    <w:rsid w:val="0058338C"/>
    <w:rsid w:val="00597D7E"/>
    <w:rsid w:val="005A2702"/>
    <w:rsid w:val="005A4DD6"/>
    <w:rsid w:val="005B28A2"/>
    <w:rsid w:val="005C1FF3"/>
    <w:rsid w:val="005C206D"/>
    <w:rsid w:val="005C5895"/>
    <w:rsid w:val="005D2060"/>
    <w:rsid w:val="005D7996"/>
    <w:rsid w:val="005E1AB7"/>
    <w:rsid w:val="005F1691"/>
    <w:rsid w:val="005F34A7"/>
    <w:rsid w:val="00605179"/>
    <w:rsid w:val="00611556"/>
    <w:rsid w:val="006153EF"/>
    <w:rsid w:val="0061551D"/>
    <w:rsid w:val="00615B07"/>
    <w:rsid w:val="00632A75"/>
    <w:rsid w:val="00632B00"/>
    <w:rsid w:val="00647D93"/>
    <w:rsid w:val="00651AD7"/>
    <w:rsid w:val="00654011"/>
    <w:rsid w:val="006560A8"/>
    <w:rsid w:val="00657C38"/>
    <w:rsid w:val="0066115B"/>
    <w:rsid w:val="0067052F"/>
    <w:rsid w:val="006706C4"/>
    <w:rsid w:val="00673181"/>
    <w:rsid w:val="00675407"/>
    <w:rsid w:val="0067667D"/>
    <w:rsid w:val="00677490"/>
    <w:rsid w:val="00681BF7"/>
    <w:rsid w:val="00682206"/>
    <w:rsid w:val="00695A30"/>
    <w:rsid w:val="006A2412"/>
    <w:rsid w:val="006A6CD8"/>
    <w:rsid w:val="006C070C"/>
    <w:rsid w:val="006C334E"/>
    <w:rsid w:val="006C3BF0"/>
    <w:rsid w:val="006D3D50"/>
    <w:rsid w:val="006D5213"/>
    <w:rsid w:val="006D5A80"/>
    <w:rsid w:val="006D675E"/>
    <w:rsid w:val="006D791D"/>
    <w:rsid w:val="006E1232"/>
    <w:rsid w:val="006F53CB"/>
    <w:rsid w:val="006F732F"/>
    <w:rsid w:val="00700FE2"/>
    <w:rsid w:val="00702308"/>
    <w:rsid w:val="0070279A"/>
    <w:rsid w:val="007028F5"/>
    <w:rsid w:val="0071152E"/>
    <w:rsid w:val="00711641"/>
    <w:rsid w:val="0072527F"/>
    <w:rsid w:val="00732D24"/>
    <w:rsid w:val="007465BD"/>
    <w:rsid w:val="00754596"/>
    <w:rsid w:val="0075478F"/>
    <w:rsid w:val="00761555"/>
    <w:rsid w:val="00767833"/>
    <w:rsid w:val="00774CEA"/>
    <w:rsid w:val="0077614A"/>
    <w:rsid w:val="0078065D"/>
    <w:rsid w:val="00782E12"/>
    <w:rsid w:val="00790A0B"/>
    <w:rsid w:val="0079329E"/>
    <w:rsid w:val="007A0303"/>
    <w:rsid w:val="007A10C8"/>
    <w:rsid w:val="007B0D6D"/>
    <w:rsid w:val="007B4341"/>
    <w:rsid w:val="007D2CDE"/>
    <w:rsid w:val="007D3683"/>
    <w:rsid w:val="007E1FD3"/>
    <w:rsid w:val="007E299F"/>
    <w:rsid w:val="007E64D3"/>
    <w:rsid w:val="007F2F8D"/>
    <w:rsid w:val="007F721F"/>
    <w:rsid w:val="0080137C"/>
    <w:rsid w:val="00812A82"/>
    <w:rsid w:val="008150B6"/>
    <w:rsid w:val="00821C01"/>
    <w:rsid w:val="0083556D"/>
    <w:rsid w:val="008362B2"/>
    <w:rsid w:val="00841F82"/>
    <w:rsid w:val="00842BDC"/>
    <w:rsid w:val="008437C1"/>
    <w:rsid w:val="008607EC"/>
    <w:rsid w:val="00861E33"/>
    <w:rsid w:val="008644D8"/>
    <w:rsid w:val="00870935"/>
    <w:rsid w:val="00876439"/>
    <w:rsid w:val="00880B19"/>
    <w:rsid w:val="00884A4A"/>
    <w:rsid w:val="00884BF5"/>
    <w:rsid w:val="00885645"/>
    <w:rsid w:val="00887575"/>
    <w:rsid w:val="00891E4C"/>
    <w:rsid w:val="00892476"/>
    <w:rsid w:val="008A0153"/>
    <w:rsid w:val="008A2D13"/>
    <w:rsid w:val="008A4116"/>
    <w:rsid w:val="008A64D7"/>
    <w:rsid w:val="008B66E7"/>
    <w:rsid w:val="008C268D"/>
    <w:rsid w:val="008C3C9B"/>
    <w:rsid w:val="008C4923"/>
    <w:rsid w:val="008E0A3A"/>
    <w:rsid w:val="008E2394"/>
    <w:rsid w:val="008E7E9D"/>
    <w:rsid w:val="00903483"/>
    <w:rsid w:val="00904635"/>
    <w:rsid w:val="00905ABC"/>
    <w:rsid w:val="00913137"/>
    <w:rsid w:val="0091610D"/>
    <w:rsid w:val="0093547E"/>
    <w:rsid w:val="00944115"/>
    <w:rsid w:val="00947CE9"/>
    <w:rsid w:val="00956889"/>
    <w:rsid w:val="00963BDE"/>
    <w:rsid w:val="0096764E"/>
    <w:rsid w:val="00973E36"/>
    <w:rsid w:val="00996D99"/>
    <w:rsid w:val="009A7AD0"/>
    <w:rsid w:val="009B3003"/>
    <w:rsid w:val="009B74B9"/>
    <w:rsid w:val="009C0367"/>
    <w:rsid w:val="009D2FCB"/>
    <w:rsid w:val="009D4CC7"/>
    <w:rsid w:val="009D6DEA"/>
    <w:rsid w:val="009D71A7"/>
    <w:rsid w:val="009E5B75"/>
    <w:rsid w:val="009E5C7E"/>
    <w:rsid w:val="009F7AC9"/>
    <w:rsid w:val="00A02AF1"/>
    <w:rsid w:val="00A26442"/>
    <w:rsid w:val="00A325D5"/>
    <w:rsid w:val="00A44346"/>
    <w:rsid w:val="00A44E9E"/>
    <w:rsid w:val="00A46802"/>
    <w:rsid w:val="00A62614"/>
    <w:rsid w:val="00A62688"/>
    <w:rsid w:val="00A62863"/>
    <w:rsid w:val="00A70E7A"/>
    <w:rsid w:val="00A733F2"/>
    <w:rsid w:val="00A73DC2"/>
    <w:rsid w:val="00A73E0D"/>
    <w:rsid w:val="00AA1863"/>
    <w:rsid w:val="00AA27AA"/>
    <w:rsid w:val="00AA4538"/>
    <w:rsid w:val="00AA4E11"/>
    <w:rsid w:val="00AB5F94"/>
    <w:rsid w:val="00AC2844"/>
    <w:rsid w:val="00AC2C82"/>
    <w:rsid w:val="00AD2FBC"/>
    <w:rsid w:val="00AD6450"/>
    <w:rsid w:val="00AD6A26"/>
    <w:rsid w:val="00AE1F44"/>
    <w:rsid w:val="00AE4EA2"/>
    <w:rsid w:val="00AF5479"/>
    <w:rsid w:val="00B06427"/>
    <w:rsid w:val="00B067C6"/>
    <w:rsid w:val="00B12622"/>
    <w:rsid w:val="00B1352D"/>
    <w:rsid w:val="00B15AC2"/>
    <w:rsid w:val="00B24C85"/>
    <w:rsid w:val="00B30E09"/>
    <w:rsid w:val="00B3311A"/>
    <w:rsid w:val="00B34B03"/>
    <w:rsid w:val="00B35C23"/>
    <w:rsid w:val="00B45E9B"/>
    <w:rsid w:val="00B50E5A"/>
    <w:rsid w:val="00B64890"/>
    <w:rsid w:val="00B845F2"/>
    <w:rsid w:val="00B87406"/>
    <w:rsid w:val="00B91F2F"/>
    <w:rsid w:val="00B941A5"/>
    <w:rsid w:val="00BC48E0"/>
    <w:rsid w:val="00BE20D2"/>
    <w:rsid w:val="00BE2CA9"/>
    <w:rsid w:val="00BE580E"/>
    <w:rsid w:val="00BF02EA"/>
    <w:rsid w:val="00C0188F"/>
    <w:rsid w:val="00C05F4F"/>
    <w:rsid w:val="00C11F3F"/>
    <w:rsid w:val="00C13732"/>
    <w:rsid w:val="00C2420E"/>
    <w:rsid w:val="00C27C9B"/>
    <w:rsid w:val="00C42134"/>
    <w:rsid w:val="00C470D0"/>
    <w:rsid w:val="00C47EE5"/>
    <w:rsid w:val="00C500AC"/>
    <w:rsid w:val="00C52610"/>
    <w:rsid w:val="00C61A98"/>
    <w:rsid w:val="00C63DAC"/>
    <w:rsid w:val="00C7333E"/>
    <w:rsid w:val="00C83509"/>
    <w:rsid w:val="00C84A14"/>
    <w:rsid w:val="00C87BB5"/>
    <w:rsid w:val="00C9041D"/>
    <w:rsid w:val="00CB4F62"/>
    <w:rsid w:val="00CB752A"/>
    <w:rsid w:val="00CC1B72"/>
    <w:rsid w:val="00CC5017"/>
    <w:rsid w:val="00CC6E98"/>
    <w:rsid w:val="00CD06ED"/>
    <w:rsid w:val="00CD1E3E"/>
    <w:rsid w:val="00CD604D"/>
    <w:rsid w:val="00CE09F7"/>
    <w:rsid w:val="00CE12C8"/>
    <w:rsid w:val="00CF4564"/>
    <w:rsid w:val="00CF6EDC"/>
    <w:rsid w:val="00D120E5"/>
    <w:rsid w:val="00D22EA4"/>
    <w:rsid w:val="00D24FF1"/>
    <w:rsid w:val="00D253CC"/>
    <w:rsid w:val="00D25520"/>
    <w:rsid w:val="00D26307"/>
    <w:rsid w:val="00D34DC3"/>
    <w:rsid w:val="00D35182"/>
    <w:rsid w:val="00D41DA9"/>
    <w:rsid w:val="00D46296"/>
    <w:rsid w:val="00D54A57"/>
    <w:rsid w:val="00D57531"/>
    <w:rsid w:val="00D7636F"/>
    <w:rsid w:val="00D84D37"/>
    <w:rsid w:val="00D908EC"/>
    <w:rsid w:val="00D94608"/>
    <w:rsid w:val="00DA0F0C"/>
    <w:rsid w:val="00DB29EC"/>
    <w:rsid w:val="00DB3058"/>
    <w:rsid w:val="00DB5E13"/>
    <w:rsid w:val="00DC06C5"/>
    <w:rsid w:val="00DE3E32"/>
    <w:rsid w:val="00DE49F5"/>
    <w:rsid w:val="00DE6AD5"/>
    <w:rsid w:val="00DF6D06"/>
    <w:rsid w:val="00DF70A1"/>
    <w:rsid w:val="00E055BD"/>
    <w:rsid w:val="00E059D7"/>
    <w:rsid w:val="00E07FA0"/>
    <w:rsid w:val="00E120B8"/>
    <w:rsid w:val="00E177B4"/>
    <w:rsid w:val="00E27670"/>
    <w:rsid w:val="00E313E4"/>
    <w:rsid w:val="00E34518"/>
    <w:rsid w:val="00E5166F"/>
    <w:rsid w:val="00E6229A"/>
    <w:rsid w:val="00E62A73"/>
    <w:rsid w:val="00E7700E"/>
    <w:rsid w:val="00E774F3"/>
    <w:rsid w:val="00E80DC2"/>
    <w:rsid w:val="00E9262D"/>
    <w:rsid w:val="00E943F0"/>
    <w:rsid w:val="00E947B5"/>
    <w:rsid w:val="00E94808"/>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4F28"/>
    <w:rsid w:val="00FB7291"/>
    <w:rsid w:val="00FC626C"/>
    <w:rsid w:val="00FD3F3E"/>
    <w:rsid w:val="00FD429C"/>
    <w:rsid w:val="00FE11FC"/>
    <w:rsid w:val="00FE1D78"/>
    <w:rsid w:val="00FF3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20F52"/>
  <w15:docId w15:val="{9782C5C8-8487-4D6B-AA53-8AC669F6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4D7"/>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8A64D7"/>
    <w:pPr>
      <w:keepNext/>
      <w:numPr>
        <w:numId w:val="12"/>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8A64D7"/>
    <w:pPr>
      <w:numPr>
        <w:ilvl w:val="1"/>
        <w:numId w:val="20"/>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8A64D7"/>
    <w:pPr>
      <w:keepNext/>
      <w:numPr>
        <w:ilvl w:val="2"/>
        <w:numId w:val="20"/>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8A64D7"/>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8A64D7"/>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8A64D7"/>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8A64D7"/>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8A64D7"/>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8A64D7"/>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8A64D7"/>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8A64D7"/>
    <w:rPr>
      <w:rFonts w:eastAsiaTheme="majorEastAsia" w:cs="Tahoma"/>
      <w:bCs/>
      <w:color w:val="C00000"/>
      <w:sz w:val="24"/>
    </w:rPr>
  </w:style>
  <w:style w:type="paragraph" w:customStyle="1" w:styleId="Default">
    <w:name w:val="Default"/>
    <w:uiPriority w:val="99"/>
    <w:qFormat/>
    <w:rsid w:val="008A64D7"/>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8A64D7"/>
    <w:pPr>
      <w:spacing w:after="60"/>
      <w:ind w:left="284" w:hanging="284"/>
    </w:pPr>
    <w:rPr>
      <w:rFonts w:ascii="Arial" w:hAnsi="Arial"/>
      <w:color w:val="7F7F7F" w:themeColor="text1" w:themeTint="80"/>
      <w:sz w:val="18"/>
      <w:szCs w:val="20"/>
    </w:rPr>
  </w:style>
  <w:style w:type="character" w:customStyle="1" w:styleId="NotedebasdepageCar">
    <w:name w:val="Note de bas de page Car"/>
    <w:basedOn w:val="Policepardfaut"/>
    <w:link w:val="Notedebasdepage"/>
    <w:uiPriority w:val="99"/>
    <w:locked/>
    <w:rsid w:val="008A64D7"/>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8A64D7"/>
    <w:pPr>
      <w:numPr>
        <w:numId w:val="21"/>
      </w:numPr>
      <w:spacing w:after="240"/>
    </w:pPr>
    <w:rPr>
      <w:rFonts w:ascii="Arial" w:eastAsia="MS Mincho" w:hAnsi="Arial"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8A64D7"/>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8A64D7"/>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8A64D7"/>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8A64D7"/>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8A64D7"/>
    <w:pPr>
      <w:numPr>
        <w:numId w:val="22"/>
      </w:numPr>
      <w:spacing w:after="80"/>
    </w:pPr>
  </w:style>
  <w:style w:type="paragraph" w:customStyle="1" w:styleId="PUCE1Flche">
    <w:name w:val="PUCE 1 Flèche"/>
    <w:basedOn w:val="Normal"/>
    <w:next w:val="Normal"/>
    <w:link w:val="PUCE1FlcheCar"/>
    <w:autoRedefine/>
    <w:qFormat/>
    <w:rsid w:val="008A64D7"/>
    <w:pPr>
      <w:numPr>
        <w:numId w:val="23"/>
      </w:numPr>
      <w:spacing w:before="80" w:after="80"/>
      <w:jc w:val="left"/>
    </w:pPr>
    <w:rPr>
      <w:rFonts w:ascii="Arial" w:hAnsi="Arial"/>
      <w:b/>
    </w:rPr>
  </w:style>
  <w:style w:type="character" w:customStyle="1" w:styleId="PUCE1FlcheCar">
    <w:name w:val="PUCE 1 Flèche Car"/>
    <w:basedOn w:val="Policepardfaut"/>
    <w:link w:val="PUCE1Flche"/>
    <w:rsid w:val="008A64D7"/>
    <w:rPr>
      <w:rFonts w:cstheme="minorHAnsi"/>
      <w:b/>
    </w:rPr>
  </w:style>
  <w:style w:type="paragraph" w:customStyle="1" w:styleId="Puce3tiret">
    <w:name w:val="Puce 3 tiret"/>
    <w:basedOn w:val="Normal"/>
    <w:autoRedefine/>
    <w:qFormat/>
    <w:rsid w:val="008A64D7"/>
    <w:pPr>
      <w:numPr>
        <w:numId w:val="24"/>
      </w:numPr>
    </w:pPr>
  </w:style>
  <w:style w:type="character" w:customStyle="1" w:styleId="Titre3Car">
    <w:name w:val="Titre 3 Car"/>
    <w:basedOn w:val="Policepardfaut"/>
    <w:link w:val="Titre3"/>
    <w:rsid w:val="008A64D7"/>
    <w:rPr>
      <w:rFonts w:eastAsiaTheme="majorEastAsia" w:cs="Arial"/>
      <w:bCs/>
      <w:color w:val="C00000"/>
      <w:szCs w:val="26"/>
    </w:rPr>
  </w:style>
  <w:style w:type="character" w:customStyle="1" w:styleId="Titre4Car">
    <w:name w:val="Titre 4 Car"/>
    <w:basedOn w:val="Policepardfaut"/>
    <w:link w:val="Titre4"/>
    <w:semiHidden/>
    <w:rsid w:val="008A64D7"/>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8A64D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8A64D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8A64D7"/>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8A64D7"/>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8A64D7"/>
    <w:rPr>
      <w:rFonts w:eastAsia="MS Mincho" w:cstheme="minorBidi"/>
    </w:rPr>
  </w:style>
  <w:style w:type="paragraph" w:customStyle="1" w:styleId="premirepage">
    <w:name w:val="première page"/>
    <w:basedOn w:val="Normal"/>
    <w:next w:val="Normal"/>
    <w:link w:val="premirepageCar"/>
    <w:qFormat/>
    <w:rsid w:val="008A64D7"/>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8A64D7"/>
    <w:rPr>
      <w:rFonts w:eastAsia="SimSun" w:cs="Arial"/>
      <w:b/>
      <w:bCs/>
      <w:kern w:val="32"/>
    </w:rPr>
  </w:style>
  <w:style w:type="character" w:customStyle="1" w:styleId="Titre5Car">
    <w:name w:val="Titre 5 Car"/>
    <w:basedOn w:val="Policepardfaut"/>
    <w:link w:val="Titre5"/>
    <w:semiHidden/>
    <w:rsid w:val="008A64D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8A64D7"/>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paragraph" w:styleId="Rvision">
    <w:name w:val="Revision"/>
    <w:hidden/>
    <w:uiPriority w:val="99"/>
    <w:semiHidden/>
    <w:rsid w:val="00963BDE"/>
    <w:pPr>
      <w:spacing w:line="240" w:lineRule="auto"/>
    </w:pPr>
    <w:rPr>
      <w:rFonts w:ascii="Marianne" w:hAnsi="Marianne"/>
    </w:rPr>
  </w:style>
  <w:style w:type="character" w:styleId="Marquedecommentaire">
    <w:name w:val="annotation reference"/>
    <w:basedOn w:val="Policepardfaut"/>
    <w:semiHidden/>
    <w:unhideWhenUsed/>
    <w:rsid w:val="006C3BF0"/>
    <w:rPr>
      <w:sz w:val="16"/>
      <w:szCs w:val="16"/>
    </w:rPr>
  </w:style>
  <w:style w:type="paragraph" w:styleId="Commentaire">
    <w:name w:val="annotation text"/>
    <w:basedOn w:val="Normal"/>
    <w:link w:val="CommentaireCar"/>
    <w:unhideWhenUsed/>
    <w:rsid w:val="006C3BF0"/>
    <w:pPr>
      <w:spacing w:line="240" w:lineRule="auto"/>
    </w:pPr>
    <w:rPr>
      <w:sz w:val="20"/>
      <w:szCs w:val="20"/>
    </w:rPr>
  </w:style>
  <w:style w:type="character" w:customStyle="1" w:styleId="CommentaireCar">
    <w:name w:val="Commentaire Car"/>
    <w:basedOn w:val="Policepardfaut"/>
    <w:link w:val="Commentaire"/>
    <w:rsid w:val="006C3BF0"/>
    <w:rPr>
      <w:rFonts w:ascii="Marianne" w:hAnsi="Marianne"/>
      <w:sz w:val="20"/>
      <w:szCs w:val="20"/>
    </w:rPr>
  </w:style>
  <w:style w:type="paragraph" w:styleId="Objetducommentaire">
    <w:name w:val="annotation subject"/>
    <w:basedOn w:val="Commentaire"/>
    <w:next w:val="Commentaire"/>
    <w:link w:val="ObjetducommentaireCar"/>
    <w:semiHidden/>
    <w:unhideWhenUsed/>
    <w:rsid w:val="006C3BF0"/>
    <w:rPr>
      <w:b/>
      <w:bCs/>
    </w:rPr>
  </w:style>
  <w:style w:type="character" w:customStyle="1" w:styleId="ObjetducommentaireCar">
    <w:name w:val="Objet du commentaire Car"/>
    <w:basedOn w:val="CommentaireCar"/>
    <w:link w:val="Objetducommentaire"/>
    <w:semiHidden/>
    <w:rsid w:val="006C3BF0"/>
    <w:rPr>
      <w:rFonts w:ascii="Marianne" w:hAnsi="Mariann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mailto:acobigo@institutcancer.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jolie@institutcancer.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ancer.fr/Politique-de-protection-des-donnees-a-caractere-personn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po@institutcancer.f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cancer.fr/Politique-de-protection-des-donnees-a-caractere-personn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CB154-C5B1-42FB-887F-810573EA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1147</Words>
  <Characters>6961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8092</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Isabelle Parent</cp:lastModifiedBy>
  <cp:revision>4</cp:revision>
  <cp:lastPrinted>2023-10-18T11:20:00Z</cp:lastPrinted>
  <dcterms:created xsi:type="dcterms:W3CDTF">2024-10-07T14:34:00Z</dcterms:created>
  <dcterms:modified xsi:type="dcterms:W3CDTF">2024-10-16T12:49:00Z</dcterms:modified>
</cp:coreProperties>
</file>