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E16F9" w14:textId="77777777" w:rsidR="00B87406" w:rsidRDefault="00B87406" w:rsidP="00A44346"/>
    <w:tbl>
      <w:tblPr>
        <w:tblW w:w="10774" w:type="dxa"/>
        <w:tblInd w:w="-709" w:type="dxa"/>
        <w:tblLook w:val="04A0" w:firstRow="1" w:lastRow="0" w:firstColumn="1" w:lastColumn="0" w:noHBand="0" w:noVBand="1"/>
      </w:tblPr>
      <w:tblGrid>
        <w:gridCol w:w="10774"/>
      </w:tblGrid>
      <w:tr w:rsidR="00B87406" w:rsidRPr="002B3D41" w14:paraId="481FD901" w14:textId="77777777" w:rsidTr="008B4925">
        <w:trPr>
          <w:trHeight w:val="11369"/>
        </w:trPr>
        <w:tc>
          <w:tcPr>
            <w:tcW w:w="10774" w:type="dxa"/>
            <w:shd w:val="clear" w:color="auto" w:fill="auto"/>
          </w:tcPr>
          <w:p w14:paraId="28E3F858" w14:textId="15875415" w:rsidR="00B87406" w:rsidRPr="00FD3938" w:rsidRDefault="00B87406" w:rsidP="00FD3938">
            <w:pPr>
              <w:pStyle w:val="Titre"/>
            </w:pPr>
            <w:r w:rsidRPr="00FD3938">
              <w:t xml:space="preserve">APPEL À </w:t>
            </w:r>
            <w:r w:rsidR="00100564" w:rsidRPr="00FD3938">
              <w:t>CANDIDATURES</w:t>
            </w:r>
            <w:r w:rsidRPr="00FD3938">
              <w:t xml:space="preserve"> 202</w:t>
            </w:r>
            <w:r w:rsidR="00100564" w:rsidRPr="00FD3938">
              <w:t>3</w:t>
            </w:r>
          </w:p>
          <w:p w14:paraId="5F258512" w14:textId="77777777" w:rsidR="00100564" w:rsidRDefault="00100564" w:rsidP="0067052F">
            <w:pPr>
              <w:ind w:left="175" w:right="601"/>
              <w:jc w:val="left"/>
              <w:rPr>
                <w:rFonts w:cs="Arial"/>
                <w:b/>
                <w:sz w:val="36"/>
                <w:szCs w:val="36"/>
              </w:rPr>
            </w:pPr>
          </w:p>
          <w:p w14:paraId="538D8FF7" w14:textId="77777777" w:rsidR="00100564" w:rsidRDefault="00100564" w:rsidP="0067052F">
            <w:pPr>
              <w:pStyle w:val="soustitreTEXTE"/>
              <w:rPr>
                <w:rFonts w:cs="Arial"/>
                <w:color w:val="auto"/>
              </w:rPr>
            </w:pPr>
            <w:r w:rsidRPr="00100564">
              <w:rPr>
                <w:rFonts w:cs="Arial"/>
                <w:color w:val="auto"/>
              </w:rPr>
              <w:t>Labellisation des Organisations Inter-régionales de Recours en oncologie pédiatrique – (OIR)</w:t>
            </w:r>
          </w:p>
          <w:p w14:paraId="31FF949E" w14:textId="77777777" w:rsidR="00100564" w:rsidRDefault="00100564" w:rsidP="0067052F">
            <w:pPr>
              <w:pStyle w:val="soustitreTEXTE"/>
              <w:rPr>
                <w:rFonts w:cs="Arial"/>
              </w:rPr>
            </w:pPr>
          </w:p>
          <w:p w14:paraId="2B6F4ABE" w14:textId="26B9856A" w:rsidR="001254DA" w:rsidRPr="0067052F" w:rsidRDefault="00100564" w:rsidP="0067052F">
            <w:pPr>
              <w:pStyle w:val="soustitreTEXTE"/>
              <w:rPr>
                <w:rFonts w:eastAsia="Times" w:cs="Arial"/>
              </w:rPr>
            </w:pPr>
            <w:r>
              <w:rPr>
                <w:rFonts w:eastAsia="Times"/>
              </w:rPr>
              <w:t>OIR2023</w:t>
            </w:r>
          </w:p>
          <w:p w14:paraId="67931B62" w14:textId="77777777" w:rsidR="0067052F" w:rsidRDefault="0067052F" w:rsidP="0067052F"/>
          <w:p w14:paraId="118E7FEE" w14:textId="77777777" w:rsidR="0067052F" w:rsidRDefault="0067052F" w:rsidP="0067052F"/>
          <w:p w14:paraId="7BE47361" w14:textId="77777777" w:rsidR="00100564" w:rsidRDefault="00100564" w:rsidP="0067052F"/>
          <w:p w14:paraId="307979C4" w14:textId="77777777" w:rsidR="004875EC" w:rsidRDefault="004875EC" w:rsidP="0067052F"/>
          <w:p w14:paraId="41795A36" w14:textId="77777777" w:rsidR="004875EC" w:rsidRDefault="004875EC" w:rsidP="0067052F"/>
          <w:p w14:paraId="479CE6A8" w14:textId="77777777" w:rsidR="00100564" w:rsidRDefault="00100564" w:rsidP="0067052F"/>
          <w:p w14:paraId="22CE9492" w14:textId="77777777" w:rsidR="00B87406" w:rsidRPr="008B4925" w:rsidRDefault="00B87406" w:rsidP="00EB6AFC">
            <w:pPr>
              <w:pStyle w:val="Sous-titre"/>
              <w:ind w:left="175"/>
              <w:rPr>
                <w:rFonts w:ascii="Marianne" w:hAnsi="Marianne" w:cs="Arial"/>
                <w:b/>
                <w:sz w:val="44"/>
                <w:szCs w:val="44"/>
              </w:rPr>
            </w:pPr>
            <w:r w:rsidRPr="008B4925">
              <w:rPr>
                <w:rFonts w:ascii="Marianne" w:hAnsi="Marianne" w:cs="Arial"/>
                <w:b/>
                <w:sz w:val="44"/>
                <w:szCs w:val="44"/>
              </w:rPr>
              <w:t>Dossier de candidature / descriptif du projet</w:t>
            </w:r>
          </w:p>
          <w:p w14:paraId="6A2666F9" w14:textId="77777777" w:rsidR="00B87406" w:rsidRPr="00FD3938" w:rsidRDefault="00B87406" w:rsidP="0067052F">
            <w:pPr>
              <w:rPr>
                <w:rFonts w:eastAsia="Times"/>
              </w:rPr>
            </w:pPr>
          </w:p>
          <w:p w14:paraId="461AA99B" w14:textId="77777777" w:rsidR="00100564" w:rsidRPr="00FD3938" w:rsidRDefault="00100564" w:rsidP="0067052F">
            <w:pPr>
              <w:rPr>
                <w:rFonts w:eastAsia="Times"/>
              </w:rPr>
            </w:pPr>
          </w:p>
          <w:p w14:paraId="1D309902" w14:textId="77777777" w:rsidR="00100564" w:rsidRDefault="00100564" w:rsidP="0067052F">
            <w:pPr>
              <w:rPr>
                <w:rFonts w:eastAsia="Times"/>
              </w:rPr>
            </w:pPr>
          </w:p>
          <w:p w14:paraId="510750C2" w14:textId="77777777" w:rsidR="00100564" w:rsidRDefault="00100564" w:rsidP="0067052F">
            <w:pPr>
              <w:rPr>
                <w:rFonts w:eastAsia="Times"/>
              </w:rPr>
            </w:pPr>
          </w:p>
          <w:p w14:paraId="6934A98F" w14:textId="77777777" w:rsidR="00100564" w:rsidRDefault="00100564" w:rsidP="0067052F">
            <w:pPr>
              <w:rPr>
                <w:rFonts w:eastAsia="Times"/>
              </w:rPr>
            </w:pPr>
          </w:p>
          <w:p w14:paraId="21CA7616" w14:textId="77777777" w:rsidR="00100564" w:rsidRDefault="00100564" w:rsidP="0067052F">
            <w:pPr>
              <w:rPr>
                <w:rFonts w:eastAsia="Times"/>
              </w:rPr>
            </w:pPr>
          </w:p>
          <w:p w14:paraId="602F98F7" w14:textId="77777777" w:rsidR="00100564" w:rsidRDefault="00100564" w:rsidP="0067052F">
            <w:pPr>
              <w:rPr>
                <w:rFonts w:eastAsia="Times"/>
              </w:rPr>
            </w:pPr>
          </w:p>
          <w:p w14:paraId="740BCF0D" w14:textId="77777777" w:rsidR="00100564" w:rsidRDefault="00100564" w:rsidP="0067052F">
            <w:pPr>
              <w:rPr>
                <w:rFonts w:eastAsia="Times"/>
              </w:rPr>
            </w:pPr>
          </w:p>
          <w:p w14:paraId="5E4958AA" w14:textId="77777777" w:rsidR="0067052F" w:rsidRPr="00947CE9" w:rsidRDefault="0067052F" w:rsidP="0067052F">
            <w:pPr>
              <w:rPr>
                <w:rFonts w:eastAsia="Times"/>
              </w:rPr>
            </w:pPr>
          </w:p>
          <w:p w14:paraId="68AE0D95" w14:textId="6786B31D" w:rsidR="00682598" w:rsidRPr="00682598" w:rsidRDefault="00682598" w:rsidP="00682598">
            <w:pPr>
              <w:pStyle w:val="Default"/>
              <w:ind w:left="181" w:right="1132"/>
              <w:jc w:val="both"/>
              <w:rPr>
                <w:rFonts w:ascii="Marianne" w:hAnsi="Marianne"/>
                <w:b/>
                <w:bCs/>
                <w:color w:val="C00000"/>
                <w:sz w:val="22"/>
              </w:rPr>
            </w:pPr>
            <w:r w:rsidRPr="00682598">
              <w:rPr>
                <w:rFonts w:ascii="Marianne" w:hAnsi="Marianne"/>
                <w:b/>
                <w:bCs/>
                <w:color w:val="auto"/>
                <w:sz w:val="22"/>
              </w:rPr>
              <w:t xml:space="preserve">DATE LIMITE DE SOUMISSION DES CANDIDATURES : </w:t>
            </w:r>
            <w:r w:rsidRPr="00682598">
              <w:rPr>
                <w:rFonts w:ascii="Marianne" w:hAnsi="Marianne"/>
                <w:b/>
                <w:bCs/>
                <w:color w:val="C00000"/>
                <w:sz w:val="22"/>
              </w:rPr>
              <w:t>–jeudi 14 septembre 2023 16h00</w:t>
            </w:r>
          </w:p>
          <w:p w14:paraId="19A53F91" w14:textId="77777777" w:rsidR="00E844FF" w:rsidRDefault="00E844FF" w:rsidP="00BB7ECE">
            <w:pPr>
              <w:ind w:left="175"/>
            </w:pPr>
          </w:p>
          <w:p w14:paraId="7ADCDE05" w14:textId="7F1248C7" w:rsidR="00100564" w:rsidRPr="00100564" w:rsidRDefault="00100564" w:rsidP="00BB7ECE">
            <w:pPr>
              <w:ind w:left="175"/>
              <w:rPr>
                <w:rFonts w:eastAsia="Times"/>
                <w:b/>
                <w:bCs/>
                <w:sz w:val="24"/>
              </w:rPr>
            </w:pPr>
            <w:r w:rsidRPr="00100564">
              <w:rPr>
                <w:rFonts w:eastAsia="Times"/>
                <w:b/>
                <w:bCs/>
                <w:sz w:val="24"/>
              </w:rPr>
              <w:t>Soumission en ligne du dossier électronique</w:t>
            </w:r>
          </w:p>
          <w:p w14:paraId="7F688D4F" w14:textId="77777777" w:rsidR="00BB7ECE" w:rsidRDefault="001E13C7" w:rsidP="00BB7ECE">
            <w:pPr>
              <w:spacing w:line="240" w:lineRule="auto"/>
              <w:ind w:left="352" w:right="402"/>
              <w:jc w:val="left"/>
              <w:rPr>
                <w:rFonts w:cs="Calibri"/>
                <w:b/>
                <w:sz w:val="24"/>
              </w:rPr>
            </w:pPr>
            <w:hyperlink r:id="rId7" w:history="1">
              <w:r w:rsidR="00BB7ECE" w:rsidRPr="00F60BF6">
                <w:rPr>
                  <w:rStyle w:val="Lienhypertexte"/>
                  <w:rFonts w:eastAsia="Times" w:cs="Arial"/>
                  <w:b/>
                  <w:bCs/>
                  <w:sz w:val="24"/>
                  <w:szCs w:val="24"/>
                </w:rPr>
                <w:t>https://projets.e-cancer.fr/</w:t>
              </w:r>
            </w:hyperlink>
            <w:r w:rsidR="00BB7ECE">
              <w:rPr>
                <w:rFonts w:eastAsia="Times" w:cs="Arial"/>
                <w:b/>
                <w:bCs/>
                <w:sz w:val="24"/>
                <w:szCs w:val="24"/>
              </w:rPr>
              <w:t xml:space="preserve">  -</w:t>
            </w:r>
            <w:r w:rsidR="00BB7ECE" w:rsidRPr="00EA7B5D">
              <w:rPr>
                <w:rFonts w:cs="Calibri"/>
                <w:b/>
                <w:sz w:val="24"/>
              </w:rPr>
              <w:t>rubrique "Descriptif du projet"</w:t>
            </w:r>
          </w:p>
          <w:p w14:paraId="11627496" w14:textId="77777777" w:rsidR="0067052F" w:rsidRDefault="0067052F" w:rsidP="00EB6AFC">
            <w:pPr>
              <w:ind w:left="175" w:right="601"/>
              <w:rPr>
                <w:rFonts w:ascii="Times" w:eastAsia="Times" w:hAnsi="Times" w:cs="Arial"/>
                <w:sz w:val="24"/>
                <w:szCs w:val="24"/>
              </w:rPr>
            </w:pPr>
          </w:p>
          <w:p w14:paraId="12C91B0F" w14:textId="77777777" w:rsidR="0067052F" w:rsidRPr="00146162" w:rsidRDefault="0067052F" w:rsidP="00EB6AFC">
            <w:pPr>
              <w:ind w:left="175" w:right="601"/>
              <w:rPr>
                <w:rFonts w:ascii="Times" w:eastAsia="Times" w:hAnsi="Times" w:cs="Arial"/>
                <w:sz w:val="24"/>
                <w:szCs w:val="24"/>
              </w:rPr>
            </w:pPr>
          </w:p>
        </w:tc>
      </w:tr>
    </w:tbl>
    <w:p w14:paraId="2E297016" w14:textId="77777777" w:rsidR="00E844FF" w:rsidRDefault="00E844FF">
      <w:pPr>
        <w:spacing w:line="276" w:lineRule="auto"/>
        <w:jc w:val="left"/>
      </w:pPr>
      <w:r>
        <w:br w:type="page"/>
      </w:r>
    </w:p>
    <w:p w14:paraId="2EAD3192" w14:textId="77777777" w:rsidR="00E844FF" w:rsidRDefault="00E844FF" w:rsidP="007E64D3">
      <w:pPr>
        <w:sectPr w:rsidR="00E844FF" w:rsidSect="00E27670">
          <w:footerReference w:type="even" r:id="rId8"/>
          <w:footerReference w:type="default" r:id="rId9"/>
          <w:headerReference w:type="first" r:id="rId10"/>
          <w:type w:val="continuous"/>
          <w:pgSz w:w="11907" w:h="16839" w:code="9"/>
          <w:pgMar w:top="720" w:right="1412" w:bottom="851" w:left="1559" w:header="709" w:footer="272" w:gutter="0"/>
          <w:cols w:space="708"/>
          <w:noEndnote/>
          <w:titlePg/>
          <w:docGrid w:linePitch="299"/>
        </w:sectPr>
      </w:pPr>
    </w:p>
    <w:p w14:paraId="1C9C3DBD" w14:textId="77777777" w:rsidR="00100564" w:rsidRPr="008E51B8" w:rsidRDefault="00100564" w:rsidP="000D4A92">
      <w:pPr>
        <w:pStyle w:val="Titre1"/>
      </w:pPr>
      <w:bookmarkStart w:id="0" w:name="_Toc71630167"/>
      <w:r w:rsidRPr="008E51B8">
        <w:lastRenderedPageBreak/>
        <w:t>Identification de la structure porteuse de la candidature</w:t>
      </w:r>
      <w:bookmarkEnd w:id="0"/>
    </w:p>
    <w:tbl>
      <w:tblPr>
        <w:tblW w:w="50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8"/>
        <w:gridCol w:w="4979"/>
      </w:tblGrid>
      <w:tr w:rsidR="00100564" w:rsidRPr="00100564" w14:paraId="555C952A" w14:textId="77777777" w:rsidTr="00100564">
        <w:trPr>
          <w:trHeight w:val="510"/>
        </w:trPr>
        <w:tc>
          <w:tcPr>
            <w:tcW w:w="2245" w:type="pct"/>
            <w:shd w:val="clear" w:color="auto" w:fill="F2F2F2" w:themeFill="background1" w:themeFillShade="F2"/>
            <w:vAlign w:val="center"/>
          </w:tcPr>
          <w:p w14:paraId="62E57FA2" w14:textId="77777777" w:rsidR="00100564" w:rsidRPr="00100564" w:rsidRDefault="00100564" w:rsidP="00100564">
            <w:pPr>
              <w:pStyle w:val="premirepage"/>
              <w:spacing w:before="0" w:after="0" w:line="259" w:lineRule="auto"/>
              <w:jc w:val="left"/>
              <w:rPr>
                <w:rFonts w:ascii="Marianne" w:hAnsi="Marianne" w:cs="Tahoma"/>
              </w:rPr>
            </w:pPr>
            <w:bookmarkStart w:id="1" w:name="_Toc283128221"/>
            <w:bookmarkStart w:id="2" w:name="_Toc71630168"/>
            <w:r w:rsidRPr="00100564">
              <w:rPr>
                <w:rFonts w:ascii="Marianne" w:hAnsi="Marianne" w:cs="Tahoma"/>
              </w:rPr>
              <w:t>Nom de l’OIR</w:t>
            </w:r>
            <w:r w:rsidRPr="00100564">
              <w:rPr>
                <w:rFonts w:ascii="Calibri" w:hAnsi="Calibri" w:cs="Calibri"/>
              </w:rPr>
              <w:t> </w:t>
            </w:r>
            <w:r w:rsidRPr="00100564">
              <w:rPr>
                <w:rFonts w:ascii="Marianne" w:hAnsi="Marianne" w:cs="Tahoma"/>
              </w:rPr>
              <w:t>:</w:t>
            </w:r>
          </w:p>
        </w:tc>
        <w:tc>
          <w:tcPr>
            <w:tcW w:w="2755" w:type="pct"/>
            <w:vAlign w:val="center"/>
          </w:tcPr>
          <w:p w14:paraId="195E6530" w14:textId="77777777" w:rsidR="00100564" w:rsidRPr="00100564" w:rsidRDefault="00100564" w:rsidP="00100564">
            <w:pPr>
              <w:jc w:val="left"/>
              <w:rPr>
                <w:rFonts w:cs="Tahoma"/>
              </w:rPr>
            </w:pPr>
          </w:p>
        </w:tc>
      </w:tr>
      <w:tr w:rsidR="00100564" w:rsidRPr="00100564" w14:paraId="3C7B829C" w14:textId="77777777" w:rsidTr="00100564">
        <w:trPr>
          <w:trHeight w:val="510"/>
        </w:trPr>
        <w:tc>
          <w:tcPr>
            <w:tcW w:w="2245" w:type="pct"/>
            <w:shd w:val="clear" w:color="auto" w:fill="F2F2F2" w:themeFill="background1" w:themeFillShade="F2"/>
            <w:vAlign w:val="center"/>
          </w:tcPr>
          <w:p w14:paraId="5BD344F9" w14:textId="77777777" w:rsidR="00100564" w:rsidRPr="00100564" w:rsidRDefault="00100564" w:rsidP="00100564">
            <w:pPr>
              <w:pStyle w:val="premirepage"/>
              <w:spacing w:before="0" w:after="0" w:line="259" w:lineRule="auto"/>
              <w:jc w:val="left"/>
              <w:rPr>
                <w:rFonts w:ascii="Marianne" w:hAnsi="Marianne" w:cs="Tahoma"/>
              </w:rPr>
            </w:pPr>
            <w:r w:rsidRPr="00100564">
              <w:rPr>
                <w:rFonts w:ascii="Marianne" w:hAnsi="Marianne" w:cs="Tahoma"/>
              </w:rPr>
              <w:t>Périmètre géographique de l’OIR (régions concernées)</w:t>
            </w:r>
          </w:p>
        </w:tc>
        <w:tc>
          <w:tcPr>
            <w:tcW w:w="2755" w:type="pct"/>
            <w:vAlign w:val="center"/>
          </w:tcPr>
          <w:p w14:paraId="5309E0B1" w14:textId="635C330C" w:rsidR="00100564" w:rsidRDefault="00FE4B73" w:rsidP="00FE4B73">
            <w:pPr>
              <w:ind w:left="651" w:hanging="567"/>
              <w:jc w:val="left"/>
            </w:pPr>
            <w:r w:rsidRPr="00FE4B73">
              <w:rPr>
                <w:b/>
                <w:bCs/>
                <w:sz w:val="28"/>
                <w:szCs w:val="28"/>
              </w:rPr>
              <w:fldChar w:fldCharType="begin">
                <w:ffData>
                  <w:name w:val="CaseACocher1"/>
                  <w:enabled/>
                  <w:calcOnExit w:val="0"/>
                  <w:checkBox>
                    <w:sizeAuto/>
                    <w:default w:val="0"/>
                  </w:checkBox>
                </w:ffData>
              </w:fldChar>
            </w:r>
            <w:bookmarkStart w:id="3" w:name="CaseACocher1"/>
            <w:r w:rsidRPr="00FE4B73">
              <w:rPr>
                <w:b/>
                <w:bCs/>
                <w:sz w:val="28"/>
                <w:szCs w:val="28"/>
              </w:rPr>
              <w:instrText xml:space="preserve"> FORMCHECKBOX </w:instrText>
            </w:r>
            <w:r w:rsidRPr="00FE4B73">
              <w:rPr>
                <w:b/>
                <w:bCs/>
                <w:sz w:val="28"/>
                <w:szCs w:val="28"/>
              </w:rPr>
            </w:r>
            <w:r w:rsidRPr="00FE4B73">
              <w:rPr>
                <w:b/>
                <w:bCs/>
                <w:sz w:val="28"/>
                <w:szCs w:val="28"/>
              </w:rPr>
              <w:fldChar w:fldCharType="end"/>
            </w:r>
            <w:bookmarkEnd w:id="3"/>
            <w:r>
              <w:rPr>
                <w:b/>
                <w:bCs/>
                <w:sz w:val="28"/>
                <w:szCs w:val="28"/>
              </w:rPr>
              <w:t xml:space="preserve"> </w:t>
            </w:r>
            <w:r w:rsidR="00100564" w:rsidRPr="00100564">
              <w:rPr>
                <w:b/>
                <w:bCs/>
              </w:rPr>
              <w:t>OIR régions du Grand Ouest</w:t>
            </w:r>
            <w:r w:rsidR="00100564" w:rsidRPr="00100564">
              <w:t xml:space="preserve"> (Bretagne, Pays de Loire, Normandie, Centre Val de Loire, Pays de la Loire)</w:t>
            </w:r>
          </w:p>
          <w:p w14:paraId="6B9A75DF" w14:textId="77777777" w:rsidR="00100564" w:rsidRPr="00100564" w:rsidRDefault="00100564" w:rsidP="00FE4B73">
            <w:pPr>
              <w:ind w:left="509" w:hanging="360"/>
              <w:jc w:val="left"/>
            </w:pPr>
          </w:p>
          <w:p w14:paraId="3CFDD725" w14:textId="048BF02F" w:rsidR="00100564" w:rsidRDefault="00FE4B73" w:rsidP="00FE4B73">
            <w:pPr>
              <w:ind w:left="509" w:hanging="360"/>
              <w:jc w:val="left"/>
            </w:pPr>
            <w:r w:rsidRPr="00FE4B73">
              <w:rPr>
                <w:b/>
                <w:bCs/>
                <w:sz w:val="28"/>
                <w:szCs w:val="28"/>
              </w:rPr>
              <w:fldChar w:fldCharType="begin">
                <w:ffData>
                  <w:name w:val="CaseACocher1"/>
                  <w:enabled/>
                  <w:calcOnExit w:val="0"/>
                  <w:checkBox>
                    <w:sizeAuto/>
                    <w:default w:val="0"/>
                  </w:checkBox>
                </w:ffData>
              </w:fldChar>
            </w:r>
            <w:r w:rsidRPr="00FE4B73">
              <w:rPr>
                <w:b/>
                <w:bCs/>
                <w:sz w:val="28"/>
                <w:szCs w:val="28"/>
              </w:rPr>
              <w:instrText xml:space="preserve"> FORMCHECKBOX </w:instrText>
            </w:r>
            <w:r w:rsidRPr="00FE4B73">
              <w:rPr>
                <w:b/>
                <w:bCs/>
                <w:sz w:val="28"/>
                <w:szCs w:val="28"/>
              </w:rPr>
            </w:r>
            <w:r w:rsidRPr="00FE4B73">
              <w:rPr>
                <w:b/>
                <w:bCs/>
                <w:sz w:val="28"/>
                <w:szCs w:val="28"/>
              </w:rPr>
              <w:fldChar w:fldCharType="end"/>
            </w:r>
            <w:r w:rsidR="00100564" w:rsidRPr="00100564">
              <w:rPr>
                <w:rFonts w:cs="Calibri"/>
                <w:b/>
                <w:bCs/>
              </w:rPr>
              <w:t xml:space="preserve"> </w:t>
            </w:r>
            <w:r w:rsidR="00100564" w:rsidRPr="00100564">
              <w:rPr>
                <w:b/>
                <w:bCs/>
              </w:rPr>
              <w:t>OIR régions du Nord-Est</w:t>
            </w:r>
            <w:r w:rsidR="00100564" w:rsidRPr="00100564">
              <w:t xml:space="preserve"> (Hauts-de-France, Grand Est, Bourgogne-Franche Comté)</w:t>
            </w:r>
          </w:p>
          <w:p w14:paraId="295C06B4" w14:textId="77777777" w:rsidR="00100564" w:rsidRPr="00100564" w:rsidRDefault="00100564" w:rsidP="00FE4B73">
            <w:pPr>
              <w:ind w:left="509" w:hanging="360"/>
              <w:jc w:val="left"/>
            </w:pPr>
          </w:p>
          <w:p w14:paraId="71336F0B" w14:textId="20644B99" w:rsidR="00100564" w:rsidRDefault="00FE4B73" w:rsidP="00FE4B73">
            <w:pPr>
              <w:ind w:left="509" w:hanging="360"/>
              <w:jc w:val="left"/>
            </w:pPr>
            <w:r w:rsidRPr="00FE4B73">
              <w:rPr>
                <w:b/>
                <w:bCs/>
                <w:sz w:val="28"/>
                <w:szCs w:val="28"/>
              </w:rPr>
              <w:fldChar w:fldCharType="begin">
                <w:ffData>
                  <w:name w:val="CaseACocher1"/>
                  <w:enabled/>
                  <w:calcOnExit w:val="0"/>
                  <w:checkBox>
                    <w:sizeAuto/>
                    <w:default w:val="0"/>
                  </w:checkBox>
                </w:ffData>
              </w:fldChar>
            </w:r>
            <w:r w:rsidRPr="00FE4B73">
              <w:rPr>
                <w:b/>
                <w:bCs/>
                <w:sz w:val="28"/>
                <w:szCs w:val="28"/>
              </w:rPr>
              <w:instrText xml:space="preserve"> FORMCHECKBOX </w:instrText>
            </w:r>
            <w:r w:rsidRPr="00FE4B73">
              <w:rPr>
                <w:b/>
                <w:bCs/>
                <w:sz w:val="28"/>
                <w:szCs w:val="28"/>
              </w:rPr>
            </w:r>
            <w:r w:rsidRPr="00FE4B73">
              <w:rPr>
                <w:b/>
                <w:bCs/>
                <w:sz w:val="28"/>
                <w:szCs w:val="28"/>
              </w:rPr>
              <w:fldChar w:fldCharType="end"/>
            </w:r>
            <w:r w:rsidR="00100564" w:rsidRPr="00100564">
              <w:rPr>
                <w:rFonts w:cs="Calibri"/>
                <w:b/>
                <w:bCs/>
              </w:rPr>
              <w:t xml:space="preserve"> </w:t>
            </w:r>
            <w:r w:rsidR="00100564" w:rsidRPr="00100564">
              <w:rPr>
                <w:b/>
                <w:bCs/>
              </w:rPr>
              <w:t>OIR régions du Sud-Est</w:t>
            </w:r>
            <w:r w:rsidR="00100564" w:rsidRPr="00100564">
              <w:t xml:space="preserve"> (Auvergne-Rhône-Alpes, Provence Alpes-Côte d’Azur, Corse)</w:t>
            </w:r>
          </w:p>
          <w:p w14:paraId="40B15E1B" w14:textId="77777777" w:rsidR="00100564" w:rsidRPr="00100564" w:rsidRDefault="00100564" w:rsidP="00FE4B73">
            <w:pPr>
              <w:ind w:left="509" w:hanging="360"/>
              <w:jc w:val="left"/>
            </w:pPr>
          </w:p>
          <w:p w14:paraId="5D37F992" w14:textId="776F8711" w:rsidR="00100564" w:rsidRDefault="00FE4B73" w:rsidP="00FE4B73">
            <w:pPr>
              <w:ind w:left="509" w:hanging="360"/>
              <w:jc w:val="left"/>
            </w:pPr>
            <w:r w:rsidRPr="00FE4B73">
              <w:rPr>
                <w:b/>
                <w:bCs/>
                <w:sz w:val="28"/>
                <w:szCs w:val="28"/>
              </w:rPr>
              <w:fldChar w:fldCharType="begin">
                <w:ffData>
                  <w:name w:val="CaseACocher1"/>
                  <w:enabled/>
                  <w:calcOnExit w:val="0"/>
                  <w:checkBox>
                    <w:sizeAuto/>
                    <w:default w:val="0"/>
                  </w:checkBox>
                </w:ffData>
              </w:fldChar>
            </w:r>
            <w:r w:rsidRPr="00FE4B73">
              <w:rPr>
                <w:b/>
                <w:bCs/>
                <w:sz w:val="28"/>
                <w:szCs w:val="28"/>
              </w:rPr>
              <w:instrText xml:space="preserve"> FORMCHECKBOX </w:instrText>
            </w:r>
            <w:r w:rsidRPr="00FE4B73">
              <w:rPr>
                <w:b/>
                <w:bCs/>
                <w:sz w:val="28"/>
                <w:szCs w:val="28"/>
              </w:rPr>
            </w:r>
            <w:r w:rsidRPr="00FE4B73">
              <w:rPr>
                <w:b/>
                <w:bCs/>
                <w:sz w:val="28"/>
                <w:szCs w:val="28"/>
              </w:rPr>
              <w:fldChar w:fldCharType="end"/>
            </w:r>
            <w:r w:rsidR="00100564" w:rsidRPr="00100564">
              <w:rPr>
                <w:rFonts w:cs="Calibri"/>
                <w:b/>
                <w:bCs/>
              </w:rPr>
              <w:t xml:space="preserve"> </w:t>
            </w:r>
            <w:r w:rsidR="00100564" w:rsidRPr="00100564">
              <w:rPr>
                <w:b/>
                <w:bCs/>
              </w:rPr>
              <w:t>OIR régions IDF-Océan Indien</w:t>
            </w:r>
            <w:r w:rsidR="00100564" w:rsidRPr="00100564">
              <w:t xml:space="preserve"> (Île-de-France, La Réunion, Mayotte)</w:t>
            </w:r>
          </w:p>
          <w:p w14:paraId="4F12B1F4" w14:textId="77777777" w:rsidR="00100564" w:rsidRPr="00100564" w:rsidRDefault="00100564" w:rsidP="00FE4B73">
            <w:pPr>
              <w:ind w:left="509" w:hanging="360"/>
              <w:jc w:val="left"/>
            </w:pPr>
          </w:p>
          <w:p w14:paraId="476E4A8D" w14:textId="0481D3AE" w:rsidR="00100564" w:rsidRDefault="00FE4B73" w:rsidP="00FE4B73">
            <w:pPr>
              <w:ind w:left="509" w:hanging="360"/>
              <w:jc w:val="left"/>
            </w:pPr>
            <w:r w:rsidRPr="00FE4B73">
              <w:rPr>
                <w:b/>
                <w:bCs/>
                <w:sz w:val="28"/>
                <w:szCs w:val="28"/>
              </w:rPr>
              <w:fldChar w:fldCharType="begin">
                <w:ffData>
                  <w:name w:val="CaseACocher1"/>
                  <w:enabled/>
                  <w:calcOnExit w:val="0"/>
                  <w:checkBox>
                    <w:sizeAuto/>
                    <w:default w:val="0"/>
                  </w:checkBox>
                </w:ffData>
              </w:fldChar>
            </w:r>
            <w:r w:rsidRPr="00FE4B73">
              <w:rPr>
                <w:b/>
                <w:bCs/>
                <w:sz w:val="28"/>
                <w:szCs w:val="28"/>
              </w:rPr>
              <w:instrText xml:space="preserve"> FORMCHECKBOX </w:instrText>
            </w:r>
            <w:r w:rsidRPr="00FE4B73">
              <w:rPr>
                <w:b/>
                <w:bCs/>
                <w:sz w:val="28"/>
                <w:szCs w:val="28"/>
              </w:rPr>
            </w:r>
            <w:r w:rsidRPr="00FE4B73">
              <w:rPr>
                <w:b/>
                <w:bCs/>
                <w:sz w:val="28"/>
                <w:szCs w:val="28"/>
              </w:rPr>
              <w:fldChar w:fldCharType="end"/>
            </w:r>
            <w:r w:rsidR="00100564" w:rsidRPr="00100564">
              <w:rPr>
                <w:rFonts w:cs="Calibri"/>
                <w:b/>
                <w:bCs/>
              </w:rPr>
              <w:t xml:space="preserve"> </w:t>
            </w:r>
            <w:r w:rsidR="00100564" w:rsidRPr="00100564">
              <w:rPr>
                <w:b/>
                <w:bCs/>
              </w:rPr>
              <w:t xml:space="preserve">OIR régions du Sud-Ouest </w:t>
            </w:r>
            <w:r w:rsidR="00100564" w:rsidRPr="00100564">
              <w:t xml:space="preserve">(Nouvelle Aquitaine, Occitanie).  </w:t>
            </w:r>
          </w:p>
          <w:p w14:paraId="455C2202" w14:textId="77777777" w:rsidR="00100564" w:rsidRPr="00100564" w:rsidRDefault="00100564" w:rsidP="00100564">
            <w:pPr>
              <w:ind w:left="720" w:hanging="360"/>
              <w:jc w:val="left"/>
            </w:pPr>
          </w:p>
          <w:p w14:paraId="6D2EEE5E" w14:textId="77777777" w:rsidR="00100564" w:rsidRPr="00100564" w:rsidRDefault="00100564" w:rsidP="00100564">
            <w:pPr>
              <w:jc w:val="left"/>
              <w:rPr>
                <w:i/>
                <w:iCs/>
              </w:rPr>
            </w:pPr>
            <w:r w:rsidRPr="00FE4B73">
              <w:rPr>
                <w:rFonts w:cs="Calibri"/>
                <w:i/>
                <w:iCs/>
                <w:color w:val="C00000"/>
              </w:rPr>
              <w:t>Cochez la case correspondante</w:t>
            </w:r>
          </w:p>
        </w:tc>
      </w:tr>
      <w:tr w:rsidR="00100564" w:rsidRPr="00100564" w14:paraId="31F0F8E4" w14:textId="77777777" w:rsidTr="00100564">
        <w:trPr>
          <w:trHeight w:val="907"/>
        </w:trPr>
        <w:tc>
          <w:tcPr>
            <w:tcW w:w="5000" w:type="pct"/>
            <w:gridSpan w:val="2"/>
            <w:shd w:val="clear" w:color="auto" w:fill="F2F2F2" w:themeFill="background1" w:themeFillShade="F2"/>
            <w:vAlign w:val="center"/>
          </w:tcPr>
          <w:p w14:paraId="694E7B41" w14:textId="1CACAB5D" w:rsidR="00100564" w:rsidRPr="00100564" w:rsidRDefault="004875EC" w:rsidP="00100564">
            <w:pPr>
              <w:jc w:val="left"/>
              <w:rPr>
                <w:rFonts w:cs="Tahoma"/>
                <w:b/>
                <w:bCs/>
              </w:rPr>
            </w:pPr>
            <w:r w:rsidRPr="00100564">
              <w:rPr>
                <w:rFonts w:cs="Tahoma"/>
                <w:b/>
                <w:bCs/>
              </w:rPr>
              <w:t>Établissement</w:t>
            </w:r>
            <w:r w:rsidR="00100564" w:rsidRPr="00100564">
              <w:rPr>
                <w:rFonts w:cs="Tahoma"/>
                <w:b/>
                <w:bCs/>
              </w:rPr>
              <w:t xml:space="preserve"> candidat </w:t>
            </w:r>
          </w:p>
          <w:p w14:paraId="02DB4BA0" w14:textId="77777777" w:rsidR="00100564" w:rsidRPr="00100564" w:rsidRDefault="00100564" w:rsidP="00100564">
            <w:pPr>
              <w:jc w:val="left"/>
              <w:rPr>
                <w:rFonts w:cs="Tahoma"/>
                <w:b/>
                <w:bCs/>
              </w:rPr>
            </w:pPr>
            <w:proofErr w:type="gramStart"/>
            <w:r w:rsidRPr="00100564">
              <w:rPr>
                <w:rFonts w:cs="Tahoma"/>
                <w:b/>
                <w:bCs/>
              </w:rPr>
              <w:t>porteur</w:t>
            </w:r>
            <w:proofErr w:type="gramEnd"/>
            <w:r w:rsidRPr="00100564">
              <w:rPr>
                <w:rFonts w:cs="Tahoma"/>
                <w:b/>
                <w:bCs/>
              </w:rPr>
              <w:t xml:space="preserve"> de l’OIR</w:t>
            </w:r>
          </w:p>
        </w:tc>
      </w:tr>
      <w:tr w:rsidR="00100564" w:rsidRPr="00100564" w14:paraId="63FE0428" w14:textId="77777777" w:rsidTr="00100564">
        <w:trPr>
          <w:trHeight w:val="1134"/>
        </w:trPr>
        <w:tc>
          <w:tcPr>
            <w:tcW w:w="2245" w:type="pct"/>
            <w:shd w:val="clear" w:color="auto" w:fill="F2F2F2" w:themeFill="background1" w:themeFillShade="F2"/>
            <w:vAlign w:val="center"/>
          </w:tcPr>
          <w:p w14:paraId="04890C6A" w14:textId="77777777" w:rsidR="00100564" w:rsidRPr="00100564" w:rsidRDefault="00100564" w:rsidP="00100564">
            <w:pPr>
              <w:pStyle w:val="premirepage"/>
              <w:spacing w:before="0" w:after="0" w:line="259" w:lineRule="auto"/>
              <w:jc w:val="left"/>
              <w:rPr>
                <w:rFonts w:ascii="Marianne" w:hAnsi="Marianne" w:cs="Tahoma"/>
                <w:b w:val="0"/>
                <w:bCs w:val="0"/>
              </w:rPr>
            </w:pPr>
            <w:r w:rsidRPr="00100564">
              <w:rPr>
                <w:rFonts w:ascii="Marianne" w:hAnsi="Marianne" w:cs="Tahoma"/>
                <w:b w:val="0"/>
                <w:bCs w:val="0"/>
              </w:rPr>
              <w:t>Nom, adresse de l’établissement porteur, catégorie</w:t>
            </w:r>
            <w:r w:rsidRPr="00100564">
              <w:rPr>
                <w:rStyle w:val="Appelnotedebasdep"/>
                <w:rFonts w:ascii="Marianne" w:hAnsi="Marianne" w:cs="Tahoma"/>
                <w:b w:val="0"/>
                <w:bCs w:val="0"/>
              </w:rPr>
              <w:footnoteReference w:id="1"/>
            </w:r>
            <w:r w:rsidRPr="00100564">
              <w:rPr>
                <w:rFonts w:ascii="Marianne" w:hAnsi="Marianne" w:cs="Tahoma"/>
                <w:b w:val="0"/>
                <w:bCs w:val="0"/>
              </w:rPr>
              <w:t xml:space="preserve">, code FINESS géographique </w:t>
            </w:r>
          </w:p>
        </w:tc>
        <w:tc>
          <w:tcPr>
            <w:tcW w:w="2755" w:type="pct"/>
            <w:vAlign w:val="center"/>
          </w:tcPr>
          <w:p w14:paraId="18ADF0DD" w14:textId="77777777" w:rsidR="00100564" w:rsidRPr="00100564" w:rsidRDefault="00100564" w:rsidP="00100564">
            <w:pPr>
              <w:jc w:val="left"/>
              <w:rPr>
                <w:rFonts w:cs="Tahoma"/>
              </w:rPr>
            </w:pPr>
          </w:p>
        </w:tc>
      </w:tr>
      <w:tr w:rsidR="00100564" w:rsidRPr="00100564" w14:paraId="3CC6A2E6" w14:textId="77777777" w:rsidTr="00100564">
        <w:trPr>
          <w:trHeight w:val="850"/>
        </w:trPr>
        <w:tc>
          <w:tcPr>
            <w:tcW w:w="2245" w:type="pct"/>
            <w:shd w:val="clear" w:color="auto" w:fill="F2F2F2" w:themeFill="background1" w:themeFillShade="F2"/>
            <w:vAlign w:val="center"/>
          </w:tcPr>
          <w:p w14:paraId="22F26360" w14:textId="77777777" w:rsidR="00100564" w:rsidRPr="00100564" w:rsidRDefault="00100564" w:rsidP="00100564">
            <w:pPr>
              <w:pStyle w:val="premirepage"/>
              <w:spacing w:before="0" w:after="0" w:line="259" w:lineRule="auto"/>
              <w:jc w:val="left"/>
              <w:rPr>
                <w:rFonts w:ascii="Marianne" w:hAnsi="Marianne" w:cs="Tahoma"/>
                <w:b w:val="0"/>
                <w:bCs w:val="0"/>
              </w:rPr>
            </w:pPr>
            <w:r w:rsidRPr="00100564">
              <w:rPr>
                <w:rFonts w:ascii="Marianne" w:hAnsi="Marianne" w:cs="Tahoma"/>
                <w:b w:val="0"/>
                <w:bCs w:val="0"/>
              </w:rPr>
              <w:t>Région</w:t>
            </w:r>
            <w:r w:rsidRPr="00100564">
              <w:rPr>
                <w:rFonts w:ascii="Calibri" w:hAnsi="Calibri" w:cs="Calibri"/>
                <w:b w:val="0"/>
                <w:bCs w:val="0"/>
              </w:rPr>
              <w:t> </w:t>
            </w:r>
            <w:r w:rsidRPr="00100564">
              <w:rPr>
                <w:rFonts w:ascii="Marianne" w:hAnsi="Marianne" w:cs="Tahoma"/>
                <w:b w:val="0"/>
                <w:bCs w:val="0"/>
              </w:rPr>
              <w:t>de l</w:t>
            </w:r>
            <w:r w:rsidRPr="00100564">
              <w:rPr>
                <w:rFonts w:ascii="Marianne" w:hAnsi="Marianne" w:cs="Marianne"/>
                <w:b w:val="0"/>
                <w:bCs w:val="0"/>
              </w:rPr>
              <w:t>’é</w:t>
            </w:r>
            <w:r w:rsidRPr="00100564">
              <w:rPr>
                <w:rFonts w:ascii="Marianne" w:hAnsi="Marianne" w:cs="Tahoma"/>
                <w:b w:val="0"/>
                <w:bCs w:val="0"/>
              </w:rPr>
              <w:t>tablissement de sant</w:t>
            </w:r>
            <w:r w:rsidRPr="00100564">
              <w:rPr>
                <w:rFonts w:ascii="Marianne" w:hAnsi="Marianne" w:cs="Marianne"/>
                <w:b w:val="0"/>
                <w:bCs w:val="0"/>
              </w:rPr>
              <w:t>é</w:t>
            </w:r>
            <w:r w:rsidRPr="00100564">
              <w:rPr>
                <w:rFonts w:ascii="Marianne" w:hAnsi="Marianne" w:cs="Tahoma"/>
                <w:b w:val="0"/>
                <w:bCs w:val="0"/>
              </w:rPr>
              <w:t xml:space="preserve"> porteur   </w:t>
            </w:r>
          </w:p>
        </w:tc>
        <w:tc>
          <w:tcPr>
            <w:tcW w:w="2755" w:type="pct"/>
            <w:vAlign w:val="center"/>
          </w:tcPr>
          <w:p w14:paraId="47DB227B" w14:textId="77777777" w:rsidR="00100564" w:rsidRPr="00100564" w:rsidRDefault="00100564" w:rsidP="00100564">
            <w:pPr>
              <w:jc w:val="left"/>
              <w:rPr>
                <w:rFonts w:cs="Tahoma"/>
              </w:rPr>
            </w:pPr>
          </w:p>
        </w:tc>
      </w:tr>
      <w:tr w:rsidR="00100564" w:rsidRPr="00100564" w14:paraId="01F6A93C" w14:textId="77777777" w:rsidTr="00100564">
        <w:trPr>
          <w:trHeight w:val="1361"/>
        </w:trPr>
        <w:tc>
          <w:tcPr>
            <w:tcW w:w="2245" w:type="pct"/>
            <w:shd w:val="clear" w:color="auto" w:fill="F2F2F2" w:themeFill="background1" w:themeFillShade="F2"/>
            <w:vAlign w:val="center"/>
          </w:tcPr>
          <w:p w14:paraId="2B641FB5" w14:textId="77777777" w:rsidR="00100564" w:rsidRPr="00100564" w:rsidRDefault="00100564" w:rsidP="00100564">
            <w:pPr>
              <w:pStyle w:val="premirepage"/>
              <w:spacing w:before="0" w:after="0" w:line="259" w:lineRule="auto"/>
              <w:jc w:val="left"/>
              <w:rPr>
                <w:rFonts w:ascii="Marianne" w:hAnsi="Marianne" w:cs="Tahoma"/>
                <w:b w:val="0"/>
                <w:bCs w:val="0"/>
              </w:rPr>
            </w:pPr>
            <w:r w:rsidRPr="00100564">
              <w:rPr>
                <w:rFonts w:ascii="Marianne" w:hAnsi="Marianne" w:cs="Tahoma"/>
                <w:b w:val="0"/>
                <w:bCs w:val="0"/>
              </w:rPr>
              <w:t>Nom, prénom, mail du directeur de l’établissement de santé porteur de l’OIR (établissement du responsable de l’OIR) :</w:t>
            </w:r>
          </w:p>
        </w:tc>
        <w:tc>
          <w:tcPr>
            <w:tcW w:w="2755" w:type="pct"/>
            <w:vAlign w:val="center"/>
          </w:tcPr>
          <w:p w14:paraId="3B21278A" w14:textId="77777777" w:rsidR="00100564" w:rsidRPr="00100564" w:rsidRDefault="00100564" w:rsidP="00100564">
            <w:pPr>
              <w:jc w:val="left"/>
              <w:rPr>
                <w:rFonts w:cs="Tahoma"/>
              </w:rPr>
            </w:pPr>
          </w:p>
        </w:tc>
      </w:tr>
      <w:tr w:rsidR="00100564" w:rsidRPr="00100564" w14:paraId="67AE2197" w14:textId="77777777" w:rsidTr="00100564">
        <w:trPr>
          <w:trHeight w:val="510"/>
        </w:trPr>
        <w:tc>
          <w:tcPr>
            <w:tcW w:w="5000" w:type="pct"/>
            <w:gridSpan w:val="2"/>
            <w:shd w:val="clear" w:color="auto" w:fill="F2F2F2" w:themeFill="background1" w:themeFillShade="F2"/>
            <w:vAlign w:val="center"/>
          </w:tcPr>
          <w:p w14:paraId="6EC71CF0" w14:textId="77777777" w:rsidR="00100564" w:rsidRPr="00100564" w:rsidRDefault="00100564" w:rsidP="00100564">
            <w:pPr>
              <w:jc w:val="left"/>
              <w:rPr>
                <w:rFonts w:cs="Tahoma"/>
                <w:b/>
                <w:bCs/>
              </w:rPr>
            </w:pPr>
            <w:r w:rsidRPr="00100564">
              <w:rPr>
                <w:rFonts w:cs="Tahoma"/>
                <w:b/>
                <w:bCs/>
              </w:rPr>
              <w:t>Responsable de l’OIR/ coordonnateur du projet</w:t>
            </w:r>
          </w:p>
        </w:tc>
      </w:tr>
      <w:tr w:rsidR="00100564" w:rsidRPr="00100564" w14:paraId="32EF841F" w14:textId="77777777" w:rsidTr="000D4A92">
        <w:trPr>
          <w:trHeight w:val="794"/>
        </w:trPr>
        <w:tc>
          <w:tcPr>
            <w:tcW w:w="2245" w:type="pct"/>
            <w:shd w:val="clear" w:color="auto" w:fill="F2F2F2" w:themeFill="background1" w:themeFillShade="F2"/>
            <w:vAlign w:val="center"/>
          </w:tcPr>
          <w:p w14:paraId="1E4B9F1C" w14:textId="77777777" w:rsidR="00100564" w:rsidRPr="00100564" w:rsidRDefault="00100564" w:rsidP="00100564">
            <w:pPr>
              <w:pStyle w:val="premirepage"/>
              <w:spacing w:before="0" w:after="0" w:line="259" w:lineRule="auto"/>
              <w:jc w:val="left"/>
              <w:rPr>
                <w:rFonts w:ascii="Marianne" w:hAnsi="Marianne"/>
                <w:b w:val="0"/>
                <w:bCs w:val="0"/>
              </w:rPr>
            </w:pPr>
            <w:r w:rsidRPr="00100564">
              <w:rPr>
                <w:rFonts w:ascii="Marianne" w:hAnsi="Marianne"/>
                <w:b w:val="0"/>
                <w:bCs w:val="0"/>
              </w:rPr>
              <w:t xml:space="preserve">Nom, prénom, mail du responsable de l’OIR </w:t>
            </w:r>
          </w:p>
        </w:tc>
        <w:tc>
          <w:tcPr>
            <w:tcW w:w="2755" w:type="pct"/>
            <w:vAlign w:val="center"/>
          </w:tcPr>
          <w:p w14:paraId="5623B54F" w14:textId="77777777" w:rsidR="00100564" w:rsidRPr="00100564" w:rsidRDefault="00100564" w:rsidP="00100564">
            <w:pPr>
              <w:jc w:val="left"/>
              <w:rPr>
                <w:rFonts w:cs="Tahoma"/>
              </w:rPr>
            </w:pPr>
          </w:p>
        </w:tc>
      </w:tr>
      <w:tr w:rsidR="00100564" w:rsidRPr="00100564" w14:paraId="2439F595" w14:textId="77777777" w:rsidTr="000D4A92">
        <w:trPr>
          <w:trHeight w:val="794"/>
        </w:trPr>
        <w:tc>
          <w:tcPr>
            <w:tcW w:w="2245" w:type="pct"/>
            <w:shd w:val="clear" w:color="auto" w:fill="F2F2F2" w:themeFill="background1" w:themeFillShade="F2"/>
            <w:vAlign w:val="center"/>
          </w:tcPr>
          <w:p w14:paraId="29AC6CBC" w14:textId="77777777" w:rsidR="00100564" w:rsidRPr="00100564" w:rsidRDefault="00100564" w:rsidP="00100564">
            <w:pPr>
              <w:pStyle w:val="premirepage"/>
              <w:spacing w:before="0" w:after="0" w:line="259" w:lineRule="auto"/>
              <w:jc w:val="left"/>
              <w:rPr>
                <w:rFonts w:ascii="Marianne" w:hAnsi="Marianne" w:cs="Tahoma"/>
                <w:b w:val="0"/>
                <w:bCs w:val="0"/>
              </w:rPr>
            </w:pPr>
            <w:r w:rsidRPr="00100564">
              <w:rPr>
                <w:rFonts w:ascii="Marianne" w:hAnsi="Marianne" w:cs="Tahoma"/>
                <w:b w:val="0"/>
                <w:bCs w:val="0"/>
              </w:rPr>
              <w:t>Personne à contacter (nom, prénom, fonction, mail, téléphone)</w:t>
            </w:r>
          </w:p>
        </w:tc>
        <w:tc>
          <w:tcPr>
            <w:tcW w:w="2755" w:type="pct"/>
            <w:vAlign w:val="center"/>
          </w:tcPr>
          <w:p w14:paraId="56D4291C" w14:textId="77777777" w:rsidR="00100564" w:rsidRPr="00100564" w:rsidRDefault="00100564" w:rsidP="00100564">
            <w:pPr>
              <w:jc w:val="left"/>
              <w:rPr>
                <w:rFonts w:cs="Tahoma"/>
              </w:rPr>
            </w:pPr>
          </w:p>
        </w:tc>
      </w:tr>
    </w:tbl>
    <w:p w14:paraId="47663A13" w14:textId="51F6FB40" w:rsidR="00100564" w:rsidRPr="00307676" w:rsidRDefault="00100564" w:rsidP="000D4A92">
      <w:pPr>
        <w:pStyle w:val="Titre1"/>
      </w:pPr>
      <w:bookmarkStart w:id="4" w:name="_Toc71630169"/>
      <w:bookmarkEnd w:id="1"/>
      <w:bookmarkEnd w:id="2"/>
      <w:r>
        <w:lastRenderedPageBreak/>
        <w:t>P</w:t>
      </w:r>
      <w:r w:rsidRPr="00307676">
        <w:t>résentation générale de l’OIR</w:t>
      </w:r>
      <w:bookmarkEnd w:id="4"/>
      <w:r w:rsidRPr="00307676">
        <w:t xml:space="preserve"> dans sa nouvelle configuration</w:t>
      </w:r>
    </w:p>
    <w:p w14:paraId="37CECAF7" w14:textId="77777777" w:rsidR="00100564" w:rsidRPr="00D37EE3" w:rsidRDefault="00100564" w:rsidP="0010056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6"/>
      </w:tblGrid>
      <w:tr w:rsidR="00100564" w:rsidRPr="000D4A92" w14:paraId="12761947" w14:textId="77777777" w:rsidTr="000D4A92">
        <w:trPr>
          <w:trHeight w:val="644"/>
        </w:trPr>
        <w:tc>
          <w:tcPr>
            <w:tcW w:w="5000" w:type="pct"/>
            <w:shd w:val="clear" w:color="auto" w:fill="F2F2F2" w:themeFill="background1" w:themeFillShade="F2"/>
            <w:vAlign w:val="center"/>
          </w:tcPr>
          <w:p w14:paraId="134D2AF8" w14:textId="77777777" w:rsidR="00100564" w:rsidRPr="000D4A92" w:rsidRDefault="00100564" w:rsidP="000D4A92">
            <w:pPr>
              <w:pStyle w:val="Titredechapitre"/>
              <w:jc w:val="left"/>
              <w:rPr>
                <w:rFonts w:ascii="Marianne" w:hAnsi="Marianne" w:cs="Tahoma"/>
                <w:sz w:val="22"/>
                <w:szCs w:val="22"/>
              </w:rPr>
            </w:pPr>
            <w:r w:rsidRPr="000D4A92">
              <w:rPr>
                <w:rFonts w:ascii="Marianne" w:hAnsi="Marianne" w:cs="Tahoma"/>
                <w:sz w:val="22"/>
                <w:szCs w:val="22"/>
              </w:rPr>
              <w:t>Présentation de l’OIR</w:t>
            </w:r>
          </w:p>
        </w:tc>
      </w:tr>
      <w:tr w:rsidR="00100564" w:rsidRPr="000D4A92" w14:paraId="4F0DB0AE" w14:textId="77777777" w:rsidTr="000D4A92">
        <w:trPr>
          <w:trHeight w:val="4262"/>
        </w:trPr>
        <w:tc>
          <w:tcPr>
            <w:tcW w:w="5000" w:type="pct"/>
            <w:shd w:val="clear" w:color="auto" w:fill="auto"/>
            <w:vAlign w:val="center"/>
          </w:tcPr>
          <w:p w14:paraId="57B48093" w14:textId="77777777" w:rsidR="00100564" w:rsidRPr="000D4A92" w:rsidRDefault="00100564" w:rsidP="000D4A92">
            <w:pPr>
              <w:jc w:val="left"/>
              <w:rPr>
                <w:rFonts w:cs="Tahoma"/>
              </w:rPr>
            </w:pPr>
            <w:r w:rsidRPr="000D4A92">
              <w:rPr>
                <w:rFonts w:cs="Tahoma"/>
              </w:rPr>
              <w:t>Il est notamment attendu les éléments suivants</w:t>
            </w:r>
            <w:r w:rsidRPr="000D4A92">
              <w:rPr>
                <w:rFonts w:ascii="Calibri" w:hAnsi="Calibri" w:cs="Calibri"/>
              </w:rPr>
              <w:t> </w:t>
            </w:r>
            <w:r w:rsidRPr="000D4A92">
              <w:rPr>
                <w:rFonts w:cs="Tahoma"/>
              </w:rPr>
              <w:t>:</w:t>
            </w:r>
          </w:p>
          <w:p w14:paraId="42B561B1" w14:textId="77777777" w:rsidR="00100564" w:rsidRPr="000D4A92" w:rsidRDefault="00100564" w:rsidP="00FE4B73">
            <w:pPr>
              <w:pStyle w:val="Paragraphedeliste"/>
              <w:numPr>
                <w:ilvl w:val="0"/>
                <w:numId w:val="3"/>
              </w:numPr>
              <w:rPr>
                <w:b/>
                <w:bCs/>
              </w:rPr>
            </w:pPr>
            <w:proofErr w:type="gramStart"/>
            <w:r w:rsidRPr="000D4A92">
              <w:t>description</w:t>
            </w:r>
            <w:proofErr w:type="gramEnd"/>
            <w:r w:rsidRPr="000D4A92">
              <w:t xml:space="preserve"> du périmètre géographique de l’OIR et des évolutions éventuelles par rapport à 2010, notamment, en cas de fusion d’OIR ou de migration/retrait d’anciennes régions</w:t>
            </w:r>
            <w:r w:rsidRPr="000D4A92">
              <w:rPr>
                <w:rFonts w:ascii="Calibri" w:hAnsi="Calibri" w:cs="Calibri"/>
              </w:rPr>
              <w:t> </w:t>
            </w:r>
            <w:r w:rsidRPr="000D4A92">
              <w:t xml:space="preserve">;  </w:t>
            </w:r>
          </w:p>
          <w:p w14:paraId="4371986B" w14:textId="56496358" w:rsidR="00100564" w:rsidRPr="000D4A92" w:rsidRDefault="00100564" w:rsidP="00FE4B73">
            <w:pPr>
              <w:pStyle w:val="Paragraphedeliste"/>
              <w:numPr>
                <w:ilvl w:val="0"/>
                <w:numId w:val="3"/>
              </w:numPr>
              <w:rPr>
                <w:b/>
                <w:bCs/>
              </w:rPr>
            </w:pPr>
            <w:proofErr w:type="gramStart"/>
            <w:r w:rsidRPr="000D4A92">
              <w:t>description</w:t>
            </w:r>
            <w:proofErr w:type="gramEnd"/>
            <w:r w:rsidRPr="000D4A92">
              <w:t xml:space="preserve"> et analyse de l’écosystème inter-régional/régional dans le contexte du périmètre de l’OIR</w:t>
            </w:r>
            <w:r w:rsidRPr="000D4A92">
              <w:rPr>
                <w:rFonts w:ascii="Calibri" w:hAnsi="Calibri" w:cs="Calibri"/>
              </w:rPr>
              <w:t> </w:t>
            </w:r>
            <w:r w:rsidRPr="000D4A92">
              <w:t>: offre de soins, dispositifs de coordination existants (Dispositifs spécifiques régionaux du cancer [DSRC], équipes pluridis</w:t>
            </w:r>
            <w:r w:rsidR="004875EC">
              <w:t>ci</w:t>
            </w:r>
            <w:r w:rsidRPr="000D4A92">
              <w:t>plinaires régionales AJA, 3C, le cas échéant, réseaux de pédiatrie, offre de soin de proximité disponible (établissements dits associés) avec ses points forts/faibles et les opportunités identifiées</w:t>
            </w:r>
            <w:r w:rsidRPr="000D4A92">
              <w:rPr>
                <w:rFonts w:ascii="Calibri" w:hAnsi="Calibri" w:cs="Calibri"/>
              </w:rPr>
              <w:t> </w:t>
            </w:r>
            <w:r w:rsidRPr="000D4A92">
              <w:t xml:space="preserve">; </w:t>
            </w:r>
          </w:p>
          <w:p w14:paraId="77F127E5" w14:textId="77777777" w:rsidR="00100564" w:rsidRPr="000D4A92" w:rsidRDefault="00100564" w:rsidP="00FE4B73">
            <w:pPr>
              <w:pStyle w:val="Paragraphedeliste"/>
              <w:numPr>
                <w:ilvl w:val="0"/>
                <w:numId w:val="3"/>
              </w:numPr>
              <w:rPr>
                <w:b/>
                <w:bCs/>
              </w:rPr>
            </w:pPr>
            <w:proofErr w:type="gramStart"/>
            <w:r w:rsidRPr="000D4A92">
              <w:t>objectifs</w:t>
            </w:r>
            <w:proofErr w:type="gramEnd"/>
            <w:r w:rsidRPr="000D4A92">
              <w:t xml:space="preserve"> généraux envisagés pour la période de la présente labellisation</w:t>
            </w:r>
            <w:r w:rsidRPr="000D4A92">
              <w:rPr>
                <w:rFonts w:ascii="Calibri" w:hAnsi="Calibri" w:cs="Calibri"/>
              </w:rPr>
              <w:t> </w:t>
            </w:r>
            <w:r w:rsidRPr="000D4A92">
              <w:t xml:space="preserve">;   </w:t>
            </w:r>
          </w:p>
          <w:p w14:paraId="79947306" w14:textId="77777777" w:rsidR="00100564" w:rsidRPr="000D4A92" w:rsidRDefault="00100564" w:rsidP="00FE4B73">
            <w:pPr>
              <w:pStyle w:val="Paragraphedeliste"/>
              <w:numPr>
                <w:ilvl w:val="0"/>
                <w:numId w:val="3"/>
              </w:numPr>
            </w:pPr>
            <w:proofErr w:type="gramStart"/>
            <w:r w:rsidRPr="000D4A92">
              <w:t>organisation</w:t>
            </w:r>
            <w:proofErr w:type="gramEnd"/>
            <w:r w:rsidRPr="000D4A92">
              <w:t xml:space="preserve"> générale envisagée pour atteindre les objectifs fixés</w:t>
            </w:r>
          </w:p>
        </w:tc>
      </w:tr>
      <w:tr w:rsidR="00100564" w:rsidRPr="000D4A92" w14:paraId="1CE9E085" w14:textId="77777777" w:rsidTr="00FE4B73">
        <w:trPr>
          <w:trHeight w:val="6562"/>
        </w:trPr>
        <w:tc>
          <w:tcPr>
            <w:tcW w:w="5000" w:type="pct"/>
            <w:shd w:val="clear" w:color="auto" w:fill="auto"/>
          </w:tcPr>
          <w:p w14:paraId="74B92C27" w14:textId="77777777" w:rsidR="000D4A92" w:rsidRDefault="000D4A92" w:rsidP="000D4A92">
            <w:pPr>
              <w:spacing w:line="240" w:lineRule="auto"/>
              <w:jc w:val="left"/>
              <w:rPr>
                <w:b/>
                <w:lang w:eastAsia="x-none"/>
              </w:rPr>
            </w:pPr>
          </w:p>
          <w:p w14:paraId="5B3FD4A8" w14:textId="749AE111" w:rsidR="00100564" w:rsidRPr="000D4A92" w:rsidRDefault="00100564" w:rsidP="000D4A92">
            <w:pPr>
              <w:spacing w:line="240" w:lineRule="auto"/>
              <w:jc w:val="left"/>
              <w:rPr>
                <w:b/>
                <w:lang w:eastAsia="x-none"/>
              </w:rPr>
            </w:pPr>
            <w:r w:rsidRPr="000D4A92">
              <w:rPr>
                <w:b/>
                <w:lang w:eastAsia="x-none"/>
              </w:rPr>
              <w:t>Réponse</w:t>
            </w:r>
            <w:r w:rsidRPr="000D4A92">
              <w:rPr>
                <w:rFonts w:ascii="Calibri" w:hAnsi="Calibri" w:cs="Calibri"/>
                <w:b/>
                <w:lang w:eastAsia="x-none"/>
              </w:rPr>
              <w:t> </w:t>
            </w:r>
            <w:r w:rsidRPr="000D4A92">
              <w:rPr>
                <w:b/>
                <w:lang w:eastAsia="x-none"/>
              </w:rPr>
              <w:t xml:space="preserve">(2 pages) : </w:t>
            </w:r>
          </w:p>
          <w:p w14:paraId="4B29C7FC" w14:textId="77777777" w:rsidR="00100564" w:rsidRPr="000D4A92" w:rsidRDefault="00100564" w:rsidP="00FE4B73">
            <w:pPr>
              <w:ind w:left="172"/>
              <w:jc w:val="left"/>
            </w:pPr>
          </w:p>
        </w:tc>
      </w:tr>
    </w:tbl>
    <w:p w14:paraId="53571D37" w14:textId="77777777" w:rsidR="00100564" w:rsidRDefault="00100564" w:rsidP="00100564">
      <w:bookmarkStart w:id="5" w:name="_Toc71630170"/>
    </w:p>
    <w:p w14:paraId="5008AB16" w14:textId="77777777" w:rsidR="00100564" w:rsidRDefault="00100564" w:rsidP="00100564">
      <w:pPr>
        <w:spacing w:line="276" w:lineRule="auto"/>
        <w:jc w:val="left"/>
        <w:rPr>
          <w:rFonts w:eastAsia="MS Gothic" w:cs="Tahoma"/>
          <w:b/>
          <w:bCs/>
          <w:noProof/>
          <w:kern w:val="32"/>
          <w:sz w:val="32"/>
          <w:szCs w:val="20"/>
        </w:rPr>
      </w:pPr>
      <w:r>
        <w:br w:type="page"/>
      </w:r>
    </w:p>
    <w:p w14:paraId="7798383D" w14:textId="1356CD67" w:rsidR="00100564" w:rsidRPr="00307676" w:rsidRDefault="00100564" w:rsidP="000D4A92">
      <w:pPr>
        <w:pStyle w:val="Titre1"/>
      </w:pPr>
      <w:r>
        <w:lastRenderedPageBreak/>
        <w:t>Description de la s</w:t>
      </w:r>
      <w:r w:rsidRPr="00307676">
        <w:t>ituation avant la nouvelle configuration</w:t>
      </w:r>
    </w:p>
    <w:p w14:paraId="16CFAAF2" w14:textId="77777777" w:rsidR="000D4A92" w:rsidRDefault="000D4A92" w:rsidP="00100564"/>
    <w:p w14:paraId="25B286C8" w14:textId="7473BABC" w:rsidR="00100564" w:rsidRPr="00150A45" w:rsidRDefault="00100564" w:rsidP="00100564">
      <w:r>
        <w:t xml:space="preserve">Il est demandé dans ce chapitre de décrire la situation de l’OIR en 2021. En cas de modification de configuration géographique (fusion, par exemple), la description (2-1 et 2-2) est faite ancien OIR par ancien OIR.   </w:t>
      </w:r>
    </w:p>
    <w:p w14:paraId="4CE95BA1" w14:textId="1F44EF08" w:rsidR="00100564" w:rsidRDefault="00100564" w:rsidP="00FE4B73">
      <w:pPr>
        <w:pStyle w:val="Titre2"/>
      </w:pPr>
      <w:r>
        <w:t xml:space="preserve">Description des </w:t>
      </w:r>
      <w:r w:rsidRPr="008E51B8">
        <w:t>personnels</w:t>
      </w:r>
      <w:bookmarkEnd w:id="5"/>
    </w:p>
    <w:p w14:paraId="2F6D1970" w14:textId="77777777" w:rsidR="00100564" w:rsidRPr="00D37EE3" w:rsidRDefault="00100564" w:rsidP="00100564">
      <w:r>
        <w:t>Décrire les personnels attachés OIR.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2940"/>
        <w:gridCol w:w="3046"/>
      </w:tblGrid>
      <w:tr w:rsidR="00100564" w14:paraId="4922D252" w14:textId="77777777" w:rsidTr="000D4A92">
        <w:trPr>
          <w:trHeight w:val="587"/>
        </w:trPr>
        <w:tc>
          <w:tcPr>
            <w:tcW w:w="5000" w:type="pct"/>
            <w:gridSpan w:val="3"/>
            <w:shd w:val="clear" w:color="auto" w:fill="F2F2F2" w:themeFill="background1" w:themeFillShade="F2"/>
          </w:tcPr>
          <w:p w14:paraId="0775B163" w14:textId="77777777" w:rsidR="00100564" w:rsidRDefault="00100564" w:rsidP="00B14583">
            <w:pPr>
              <w:spacing w:line="276" w:lineRule="auto"/>
              <w:jc w:val="center"/>
              <w:rPr>
                <w:rFonts w:cs="Tahoma"/>
                <w:b/>
              </w:rPr>
            </w:pPr>
            <w:r>
              <w:rPr>
                <w:rFonts w:cs="Tahoma"/>
                <w:b/>
              </w:rPr>
              <w:t>Personnel médical et non médical composant l’OIR</w:t>
            </w:r>
          </w:p>
        </w:tc>
      </w:tr>
      <w:tr w:rsidR="00100564" w14:paraId="0C1E92BC" w14:textId="77777777" w:rsidTr="000D4A92">
        <w:trPr>
          <w:trHeight w:val="587"/>
        </w:trPr>
        <w:tc>
          <w:tcPr>
            <w:tcW w:w="1647" w:type="pct"/>
            <w:shd w:val="clear" w:color="auto" w:fill="D9D9D9" w:themeFill="background1" w:themeFillShade="D9"/>
          </w:tcPr>
          <w:p w14:paraId="57EB65D6" w14:textId="77777777" w:rsidR="00100564" w:rsidRDefault="00100564" w:rsidP="00B14583">
            <w:pPr>
              <w:spacing w:line="276" w:lineRule="auto"/>
              <w:jc w:val="center"/>
              <w:rPr>
                <w:rFonts w:cs="Tahoma"/>
                <w:b/>
              </w:rPr>
            </w:pPr>
            <w:r>
              <w:rPr>
                <w:rFonts w:cs="Tahoma"/>
                <w:b/>
              </w:rPr>
              <w:t>OIR de rattachement</w:t>
            </w:r>
          </w:p>
        </w:tc>
        <w:tc>
          <w:tcPr>
            <w:tcW w:w="1647" w:type="pct"/>
            <w:shd w:val="clear" w:color="auto" w:fill="D9D9D9" w:themeFill="background1" w:themeFillShade="D9"/>
            <w:vAlign w:val="center"/>
          </w:tcPr>
          <w:p w14:paraId="7CAE989B" w14:textId="77777777" w:rsidR="00100564" w:rsidRPr="00393035" w:rsidRDefault="00100564" w:rsidP="00B14583">
            <w:pPr>
              <w:spacing w:line="276" w:lineRule="auto"/>
              <w:jc w:val="center"/>
              <w:rPr>
                <w:rFonts w:cs="Tahoma"/>
                <w:b/>
              </w:rPr>
            </w:pPr>
            <w:r>
              <w:rPr>
                <w:rFonts w:cs="Tahoma"/>
                <w:b/>
              </w:rPr>
              <w:t xml:space="preserve">Fonction </w:t>
            </w:r>
          </w:p>
        </w:tc>
        <w:tc>
          <w:tcPr>
            <w:tcW w:w="1707" w:type="pct"/>
            <w:shd w:val="clear" w:color="auto" w:fill="D9D9D9" w:themeFill="background1" w:themeFillShade="D9"/>
            <w:vAlign w:val="center"/>
          </w:tcPr>
          <w:p w14:paraId="512178A8" w14:textId="77777777" w:rsidR="00100564" w:rsidRPr="00393035" w:rsidRDefault="00100564" w:rsidP="00B14583">
            <w:pPr>
              <w:spacing w:line="276" w:lineRule="auto"/>
              <w:jc w:val="center"/>
              <w:rPr>
                <w:rFonts w:cs="Tahoma"/>
                <w:b/>
              </w:rPr>
            </w:pPr>
            <w:r>
              <w:rPr>
                <w:rFonts w:cs="Tahoma"/>
                <w:b/>
              </w:rPr>
              <w:t>Nb d’ETP</w:t>
            </w:r>
          </w:p>
        </w:tc>
      </w:tr>
      <w:tr w:rsidR="00100564" w14:paraId="58D771FA" w14:textId="77777777" w:rsidTr="000D4A92">
        <w:trPr>
          <w:trHeight w:val="528"/>
        </w:trPr>
        <w:tc>
          <w:tcPr>
            <w:tcW w:w="1647" w:type="pct"/>
          </w:tcPr>
          <w:p w14:paraId="0BEFF7A3" w14:textId="77777777" w:rsidR="00100564" w:rsidRPr="00393035" w:rsidRDefault="00100564" w:rsidP="00B14583">
            <w:pPr>
              <w:jc w:val="left"/>
              <w:rPr>
                <w:rFonts w:cs="Tahoma"/>
              </w:rPr>
            </w:pPr>
          </w:p>
        </w:tc>
        <w:tc>
          <w:tcPr>
            <w:tcW w:w="1647" w:type="pct"/>
            <w:vAlign w:val="center"/>
          </w:tcPr>
          <w:p w14:paraId="0FFBEAAE" w14:textId="77777777" w:rsidR="00100564" w:rsidRPr="00393035" w:rsidRDefault="00100564" w:rsidP="00B14583">
            <w:pPr>
              <w:jc w:val="left"/>
              <w:rPr>
                <w:rFonts w:cs="Tahoma"/>
              </w:rPr>
            </w:pPr>
          </w:p>
        </w:tc>
        <w:tc>
          <w:tcPr>
            <w:tcW w:w="1707" w:type="pct"/>
            <w:vAlign w:val="center"/>
          </w:tcPr>
          <w:p w14:paraId="4E66CD1B" w14:textId="77777777" w:rsidR="00100564" w:rsidRPr="00393035" w:rsidRDefault="00100564" w:rsidP="00B14583">
            <w:pPr>
              <w:jc w:val="left"/>
              <w:rPr>
                <w:rFonts w:cs="Tahoma"/>
              </w:rPr>
            </w:pPr>
          </w:p>
        </w:tc>
      </w:tr>
      <w:tr w:rsidR="00100564" w14:paraId="35166B6C" w14:textId="77777777" w:rsidTr="000D4A92">
        <w:trPr>
          <w:trHeight w:val="528"/>
        </w:trPr>
        <w:tc>
          <w:tcPr>
            <w:tcW w:w="1647" w:type="pct"/>
          </w:tcPr>
          <w:p w14:paraId="5C3C769C" w14:textId="77777777" w:rsidR="00100564" w:rsidRPr="00393035" w:rsidRDefault="00100564" w:rsidP="00B14583">
            <w:pPr>
              <w:jc w:val="left"/>
              <w:rPr>
                <w:rFonts w:cs="Tahoma"/>
              </w:rPr>
            </w:pPr>
          </w:p>
        </w:tc>
        <w:tc>
          <w:tcPr>
            <w:tcW w:w="1647" w:type="pct"/>
            <w:vAlign w:val="center"/>
          </w:tcPr>
          <w:p w14:paraId="169F2301" w14:textId="77777777" w:rsidR="00100564" w:rsidRPr="00393035" w:rsidRDefault="00100564" w:rsidP="00B14583">
            <w:pPr>
              <w:jc w:val="left"/>
              <w:rPr>
                <w:rFonts w:cs="Tahoma"/>
              </w:rPr>
            </w:pPr>
          </w:p>
        </w:tc>
        <w:tc>
          <w:tcPr>
            <w:tcW w:w="1707" w:type="pct"/>
            <w:vAlign w:val="center"/>
          </w:tcPr>
          <w:p w14:paraId="720E9927" w14:textId="77777777" w:rsidR="00100564" w:rsidRPr="00393035" w:rsidRDefault="00100564" w:rsidP="00B14583">
            <w:pPr>
              <w:jc w:val="left"/>
              <w:rPr>
                <w:rFonts w:cs="Tahoma"/>
              </w:rPr>
            </w:pPr>
          </w:p>
        </w:tc>
      </w:tr>
      <w:tr w:rsidR="00100564" w14:paraId="17FB42DE" w14:textId="77777777" w:rsidTr="000D4A92">
        <w:trPr>
          <w:trHeight w:val="528"/>
        </w:trPr>
        <w:tc>
          <w:tcPr>
            <w:tcW w:w="1647" w:type="pct"/>
          </w:tcPr>
          <w:p w14:paraId="3823EA9F" w14:textId="77777777" w:rsidR="00100564" w:rsidRPr="00393035" w:rsidRDefault="00100564" w:rsidP="00B14583">
            <w:pPr>
              <w:jc w:val="left"/>
              <w:rPr>
                <w:rFonts w:cs="Tahoma"/>
              </w:rPr>
            </w:pPr>
          </w:p>
        </w:tc>
        <w:tc>
          <w:tcPr>
            <w:tcW w:w="1647" w:type="pct"/>
            <w:vAlign w:val="center"/>
          </w:tcPr>
          <w:p w14:paraId="54ECAE2D" w14:textId="77777777" w:rsidR="00100564" w:rsidRPr="00393035" w:rsidRDefault="00100564" w:rsidP="00B14583">
            <w:pPr>
              <w:jc w:val="left"/>
              <w:rPr>
                <w:rFonts w:cs="Tahoma"/>
              </w:rPr>
            </w:pPr>
          </w:p>
        </w:tc>
        <w:tc>
          <w:tcPr>
            <w:tcW w:w="1707" w:type="pct"/>
            <w:vAlign w:val="center"/>
          </w:tcPr>
          <w:p w14:paraId="16E2DB14" w14:textId="77777777" w:rsidR="00100564" w:rsidRPr="00393035" w:rsidRDefault="00100564" w:rsidP="00B14583">
            <w:pPr>
              <w:jc w:val="left"/>
              <w:rPr>
                <w:rFonts w:cs="Tahoma"/>
              </w:rPr>
            </w:pPr>
          </w:p>
        </w:tc>
      </w:tr>
      <w:tr w:rsidR="00100564" w14:paraId="16150B5A" w14:textId="77777777" w:rsidTr="000D4A92">
        <w:trPr>
          <w:trHeight w:val="528"/>
        </w:trPr>
        <w:tc>
          <w:tcPr>
            <w:tcW w:w="1647" w:type="pct"/>
          </w:tcPr>
          <w:p w14:paraId="1D4105C2" w14:textId="77777777" w:rsidR="00100564" w:rsidRPr="00393035" w:rsidRDefault="00100564" w:rsidP="00B14583">
            <w:pPr>
              <w:jc w:val="left"/>
              <w:rPr>
                <w:rFonts w:cs="Tahoma"/>
              </w:rPr>
            </w:pPr>
          </w:p>
        </w:tc>
        <w:tc>
          <w:tcPr>
            <w:tcW w:w="1647" w:type="pct"/>
            <w:vAlign w:val="center"/>
          </w:tcPr>
          <w:p w14:paraId="6286A569" w14:textId="77777777" w:rsidR="00100564" w:rsidRPr="00393035" w:rsidRDefault="00100564" w:rsidP="00B14583">
            <w:pPr>
              <w:jc w:val="left"/>
              <w:rPr>
                <w:rFonts w:cs="Tahoma"/>
              </w:rPr>
            </w:pPr>
          </w:p>
        </w:tc>
        <w:tc>
          <w:tcPr>
            <w:tcW w:w="1707" w:type="pct"/>
            <w:vAlign w:val="center"/>
          </w:tcPr>
          <w:p w14:paraId="6284A75A" w14:textId="77777777" w:rsidR="00100564" w:rsidRPr="00393035" w:rsidRDefault="00100564" w:rsidP="00B14583">
            <w:pPr>
              <w:jc w:val="left"/>
              <w:rPr>
                <w:rFonts w:cs="Tahoma"/>
              </w:rPr>
            </w:pPr>
          </w:p>
        </w:tc>
      </w:tr>
    </w:tbl>
    <w:p w14:paraId="40614580" w14:textId="360C033C" w:rsidR="00100564" w:rsidRDefault="00100564" w:rsidP="00FE4B73">
      <w:pPr>
        <w:pStyle w:val="Titre2"/>
      </w:pPr>
      <w:bookmarkStart w:id="6" w:name="_Toc71630171"/>
      <w:r>
        <w:t xml:space="preserve">Financement reçu par l’OIR ou par les OIR </w:t>
      </w:r>
      <w:bookmarkEnd w:id="6"/>
      <w:r>
        <w:t>dans leur ancienne configuration (2021-22)</w:t>
      </w:r>
    </w:p>
    <w:p w14:paraId="6EB4161D" w14:textId="77777777" w:rsidR="00100564" w:rsidRPr="00D37EE3" w:rsidRDefault="00100564" w:rsidP="00100564">
      <w:r>
        <w:t>Décrire les financements de l’OIR ou des OIR (si fusion) dans leur ancienne configuration, OIR par OIR (un tableau par ancienne OIR)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2940"/>
        <w:gridCol w:w="3046"/>
      </w:tblGrid>
      <w:tr w:rsidR="00100564" w14:paraId="47313CC0" w14:textId="77777777" w:rsidTr="000D4A92">
        <w:trPr>
          <w:trHeight w:val="680"/>
        </w:trPr>
        <w:tc>
          <w:tcPr>
            <w:tcW w:w="1647" w:type="pct"/>
            <w:shd w:val="clear" w:color="auto" w:fill="F2F2F2" w:themeFill="background1" w:themeFillShade="F2"/>
          </w:tcPr>
          <w:p w14:paraId="0DC155D7" w14:textId="77777777" w:rsidR="00100564" w:rsidRDefault="00100564" w:rsidP="00B14583">
            <w:pPr>
              <w:spacing w:line="276" w:lineRule="auto"/>
              <w:jc w:val="center"/>
              <w:rPr>
                <w:rFonts w:cs="Tahoma"/>
                <w:b/>
              </w:rPr>
            </w:pPr>
            <w:r>
              <w:rPr>
                <w:rFonts w:cs="Tahoma"/>
                <w:b/>
              </w:rPr>
              <w:t>OIR concernée</w:t>
            </w:r>
          </w:p>
        </w:tc>
        <w:tc>
          <w:tcPr>
            <w:tcW w:w="1647" w:type="pct"/>
            <w:shd w:val="clear" w:color="auto" w:fill="F2F2F2" w:themeFill="background1" w:themeFillShade="F2"/>
            <w:vAlign w:val="center"/>
          </w:tcPr>
          <w:p w14:paraId="4D06E3F5" w14:textId="77777777" w:rsidR="00100564" w:rsidRPr="00393035" w:rsidRDefault="00100564" w:rsidP="00B14583">
            <w:pPr>
              <w:spacing w:line="276" w:lineRule="auto"/>
              <w:jc w:val="center"/>
              <w:rPr>
                <w:rFonts w:cs="Tahoma"/>
                <w:b/>
              </w:rPr>
            </w:pPr>
            <w:r>
              <w:rPr>
                <w:rFonts w:cs="Tahoma"/>
                <w:b/>
              </w:rPr>
              <w:t xml:space="preserve">Source de financement </w:t>
            </w:r>
          </w:p>
        </w:tc>
        <w:tc>
          <w:tcPr>
            <w:tcW w:w="1707" w:type="pct"/>
            <w:shd w:val="clear" w:color="auto" w:fill="F2F2F2" w:themeFill="background1" w:themeFillShade="F2"/>
            <w:vAlign w:val="center"/>
          </w:tcPr>
          <w:p w14:paraId="1C641974" w14:textId="77777777" w:rsidR="00100564" w:rsidRPr="00393035" w:rsidRDefault="00100564" w:rsidP="00B14583">
            <w:pPr>
              <w:spacing w:line="276" w:lineRule="auto"/>
              <w:jc w:val="center"/>
              <w:rPr>
                <w:rFonts w:cs="Tahoma"/>
                <w:b/>
              </w:rPr>
            </w:pPr>
            <w:r>
              <w:rPr>
                <w:rFonts w:cs="Tahoma"/>
                <w:b/>
              </w:rPr>
              <w:t>Montant reçu en 2021</w:t>
            </w:r>
          </w:p>
        </w:tc>
      </w:tr>
      <w:tr w:rsidR="00100564" w14:paraId="3E6942FD" w14:textId="77777777" w:rsidTr="000D4A92">
        <w:trPr>
          <w:trHeight w:val="680"/>
        </w:trPr>
        <w:tc>
          <w:tcPr>
            <w:tcW w:w="1647" w:type="pct"/>
          </w:tcPr>
          <w:p w14:paraId="46F461C6" w14:textId="77777777" w:rsidR="00100564" w:rsidRPr="00393035" w:rsidRDefault="00100564" w:rsidP="00B14583"/>
        </w:tc>
        <w:tc>
          <w:tcPr>
            <w:tcW w:w="1647" w:type="pct"/>
            <w:vAlign w:val="center"/>
          </w:tcPr>
          <w:p w14:paraId="2857C279" w14:textId="77777777" w:rsidR="00100564" w:rsidRPr="00393035" w:rsidRDefault="00100564" w:rsidP="00B14583"/>
        </w:tc>
        <w:tc>
          <w:tcPr>
            <w:tcW w:w="1707" w:type="pct"/>
            <w:vAlign w:val="center"/>
          </w:tcPr>
          <w:p w14:paraId="49CC51C1" w14:textId="77777777" w:rsidR="00100564" w:rsidRPr="00393035" w:rsidRDefault="00100564" w:rsidP="00B14583"/>
        </w:tc>
      </w:tr>
      <w:tr w:rsidR="00100564" w14:paraId="2AAB1D04" w14:textId="77777777" w:rsidTr="000D4A92">
        <w:trPr>
          <w:trHeight w:val="680"/>
        </w:trPr>
        <w:tc>
          <w:tcPr>
            <w:tcW w:w="1647" w:type="pct"/>
          </w:tcPr>
          <w:p w14:paraId="673BB0A2" w14:textId="77777777" w:rsidR="00100564" w:rsidRPr="00393035" w:rsidRDefault="00100564" w:rsidP="00B14583"/>
        </w:tc>
        <w:tc>
          <w:tcPr>
            <w:tcW w:w="1647" w:type="pct"/>
            <w:vAlign w:val="center"/>
          </w:tcPr>
          <w:p w14:paraId="77F4370D" w14:textId="77777777" w:rsidR="00100564" w:rsidRPr="00393035" w:rsidRDefault="00100564" w:rsidP="00B14583"/>
        </w:tc>
        <w:tc>
          <w:tcPr>
            <w:tcW w:w="1707" w:type="pct"/>
            <w:vAlign w:val="center"/>
          </w:tcPr>
          <w:p w14:paraId="6EF0E5C1" w14:textId="77777777" w:rsidR="00100564" w:rsidRPr="00393035" w:rsidRDefault="00100564" w:rsidP="00B14583"/>
        </w:tc>
      </w:tr>
      <w:tr w:rsidR="00100564" w14:paraId="223BD305" w14:textId="77777777" w:rsidTr="000D4A92">
        <w:trPr>
          <w:trHeight w:val="680"/>
        </w:trPr>
        <w:tc>
          <w:tcPr>
            <w:tcW w:w="1647" w:type="pct"/>
          </w:tcPr>
          <w:p w14:paraId="0184FEB2" w14:textId="77777777" w:rsidR="00100564" w:rsidRPr="00393035" w:rsidRDefault="00100564" w:rsidP="00B14583"/>
        </w:tc>
        <w:tc>
          <w:tcPr>
            <w:tcW w:w="1647" w:type="pct"/>
            <w:vAlign w:val="center"/>
          </w:tcPr>
          <w:p w14:paraId="662B96C7" w14:textId="77777777" w:rsidR="00100564" w:rsidRPr="00393035" w:rsidRDefault="00100564" w:rsidP="00B14583"/>
        </w:tc>
        <w:tc>
          <w:tcPr>
            <w:tcW w:w="1707" w:type="pct"/>
            <w:vAlign w:val="center"/>
          </w:tcPr>
          <w:p w14:paraId="31443F44" w14:textId="77777777" w:rsidR="00100564" w:rsidRPr="00393035" w:rsidRDefault="00100564" w:rsidP="00B14583"/>
        </w:tc>
      </w:tr>
      <w:tr w:rsidR="00100564" w14:paraId="044D396E" w14:textId="77777777" w:rsidTr="000D4A92">
        <w:trPr>
          <w:trHeight w:val="680"/>
        </w:trPr>
        <w:tc>
          <w:tcPr>
            <w:tcW w:w="1647" w:type="pct"/>
          </w:tcPr>
          <w:p w14:paraId="6C1B2CF2" w14:textId="77777777" w:rsidR="00100564" w:rsidRPr="00393035" w:rsidRDefault="00100564" w:rsidP="00B14583"/>
        </w:tc>
        <w:tc>
          <w:tcPr>
            <w:tcW w:w="1647" w:type="pct"/>
            <w:vAlign w:val="center"/>
          </w:tcPr>
          <w:p w14:paraId="699840B7" w14:textId="77777777" w:rsidR="00100564" w:rsidRPr="00393035" w:rsidRDefault="00100564" w:rsidP="00B14583"/>
        </w:tc>
        <w:tc>
          <w:tcPr>
            <w:tcW w:w="1707" w:type="pct"/>
            <w:vAlign w:val="center"/>
          </w:tcPr>
          <w:p w14:paraId="10F78F9D" w14:textId="77777777" w:rsidR="00100564" w:rsidRPr="00393035" w:rsidRDefault="00100564" w:rsidP="00B14583"/>
        </w:tc>
      </w:tr>
    </w:tbl>
    <w:p w14:paraId="21A0D7B3" w14:textId="77777777" w:rsidR="00100564" w:rsidRDefault="00100564" w:rsidP="00100564">
      <w:pPr>
        <w:spacing w:line="276" w:lineRule="auto"/>
        <w:jc w:val="left"/>
      </w:pPr>
      <w:bookmarkStart w:id="7" w:name="_Toc71630173"/>
    </w:p>
    <w:p w14:paraId="327FC459" w14:textId="65F6550B" w:rsidR="00100564" w:rsidRPr="00EA5B91" w:rsidRDefault="00100564" w:rsidP="000D4A92">
      <w:pPr>
        <w:pStyle w:val="Titre1"/>
      </w:pPr>
      <w:r>
        <w:br w:type="page"/>
      </w:r>
      <w:r w:rsidRPr="00EA5B91">
        <w:lastRenderedPageBreak/>
        <w:t>Description du nouvel OIR</w:t>
      </w:r>
      <w:r>
        <w:t xml:space="preserve"> et de son nouvel environnement </w:t>
      </w:r>
      <w:r w:rsidRPr="00EA5B91">
        <w:t xml:space="preserve"> </w:t>
      </w:r>
    </w:p>
    <w:p w14:paraId="6A9C4765" w14:textId="1DB23BDC" w:rsidR="00100564" w:rsidRDefault="00100564" w:rsidP="00FE4B73">
      <w:pPr>
        <w:pStyle w:val="Titre2"/>
        <w:rPr>
          <w:rFonts w:eastAsia="MS Gothic"/>
          <w:noProof/>
        </w:rPr>
      </w:pPr>
      <w:r>
        <w:rPr>
          <w:rFonts w:eastAsia="MS Gothic"/>
          <w:noProof/>
        </w:rPr>
        <w:t xml:space="preserve">Composition de l’OIR et du comité de pilotage </w:t>
      </w:r>
    </w:p>
    <w:p w14:paraId="1AE24888" w14:textId="77777777" w:rsidR="000D4A92" w:rsidRDefault="000D4A92" w:rsidP="00100564">
      <w:pPr>
        <w:rPr>
          <w:b/>
          <w:bCs/>
        </w:rPr>
      </w:pPr>
    </w:p>
    <w:p w14:paraId="2FC8D968" w14:textId="3C02D36A" w:rsidR="00100564" w:rsidRPr="00A86340" w:rsidRDefault="004875EC" w:rsidP="000D4A92">
      <w:r w:rsidRPr="00A86340">
        <w:t>Établissements</w:t>
      </w:r>
      <w:r w:rsidR="00100564" w:rsidRPr="00A86340">
        <w:t xml:space="preserve"> membres de l’OIR et référents médicaux membres du comité de pilotage (hors établissement porteur candidat </w:t>
      </w:r>
      <w:r w:rsidR="00100564">
        <w:t xml:space="preserve">déjà </w:t>
      </w:r>
      <w:r w:rsidR="00100564" w:rsidRPr="00A86340">
        <w:t xml:space="preserve">mentionné au point N°1)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950"/>
        <w:gridCol w:w="1980"/>
        <w:gridCol w:w="4253"/>
      </w:tblGrid>
      <w:tr w:rsidR="00100564" w:rsidRPr="000D4A92" w14:paraId="662A968B" w14:textId="77777777" w:rsidTr="00B14583">
        <w:trPr>
          <w:trHeight w:val="567"/>
        </w:trPr>
        <w:tc>
          <w:tcPr>
            <w:tcW w:w="2168" w:type="dxa"/>
            <w:shd w:val="clear" w:color="auto" w:fill="F2F2F2" w:themeFill="background1" w:themeFillShade="F2"/>
            <w:vAlign w:val="center"/>
          </w:tcPr>
          <w:p w14:paraId="47494299" w14:textId="77777777" w:rsidR="00100564" w:rsidRPr="000D4A92" w:rsidRDefault="00100564" w:rsidP="00B14583">
            <w:pPr>
              <w:spacing w:line="276" w:lineRule="auto"/>
              <w:jc w:val="center"/>
              <w:rPr>
                <w:rFonts w:cs="Tahoma"/>
                <w:b/>
              </w:rPr>
            </w:pPr>
            <w:r w:rsidRPr="000D4A92">
              <w:rPr>
                <w:rFonts w:cs="Tahoma"/>
                <w:b/>
              </w:rPr>
              <w:t xml:space="preserve">Nom, catégorie, adresse de l’établissement, code FINESS géographique, membre de l’OIR (mention C)   </w:t>
            </w:r>
          </w:p>
        </w:tc>
        <w:tc>
          <w:tcPr>
            <w:tcW w:w="950" w:type="dxa"/>
            <w:shd w:val="clear" w:color="auto" w:fill="F2F2F2" w:themeFill="background1" w:themeFillShade="F2"/>
            <w:vAlign w:val="center"/>
          </w:tcPr>
          <w:p w14:paraId="608CBCEC" w14:textId="77777777" w:rsidR="00100564" w:rsidRPr="000D4A92" w:rsidRDefault="00100564" w:rsidP="00B14583">
            <w:pPr>
              <w:spacing w:line="276" w:lineRule="auto"/>
              <w:jc w:val="center"/>
              <w:rPr>
                <w:rFonts w:cs="Tahoma"/>
                <w:b/>
              </w:rPr>
            </w:pPr>
            <w:r w:rsidRPr="000D4A92">
              <w:rPr>
                <w:rFonts w:cs="Tahoma"/>
                <w:b/>
              </w:rPr>
              <w:t xml:space="preserve">Région </w:t>
            </w:r>
          </w:p>
        </w:tc>
        <w:tc>
          <w:tcPr>
            <w:tcW w:w="1980" w:type="dxa"/>
            <w:shd w:val="clear" w:color="auto" w:fill="F2F2F2" w:themeFill="background1" w:themeFillShade="F2"/>
            <w:vAlign w:val="center"/>
          </w:tcPr>
          <w:p w14:paraId="1238A5AB" w14:textId="77777777" w:rsidR="00100564" w:rsidRPr="000D4A92" w:rsidRDefault="00100564" w:rsidP="00B14583">
            <w:pPr>
              <w:spacing w:line="276" w:lineRule="auto"/>
              <w:jc w:val="center"/>
              <w:rPr>
                <w:rFonts w:cs="Tahoma"/>
                <w:b/>
              </w:rPr>
            </w:pPr>
            <w:r w:rsidRPr="000D4A92">
              <w:rPr>
                <w:rFonts w:cs="Tahoma"/>
                <w:b/>
              </w:rPr>
              <w:t xml:space="preserve">Nom et spécialité du service concerné dans l’établissement </w:t>
            </w:r>
          </w:p>
        </w:tc>
        <w:tc>
          <w:tcPr>
            <w:tcW w:w="4253" w:type="dxa"/>
            <w:shd w:val="clear" w:color="auto" w:fill="F2F2F2" w:themeFill="background1" w:themeFillShade="F2"/>
            <w:vAlign w:val="center"/>
          </w:tcPr>
          <w:p w14:paraId="2238553C" w14:textId="77777777" w:rsidR="00100564" w:rsidRPr="000D4A92" w:rsidRDefault="00100564" w:rsidP="00B14583">
            <w:pPr>
              <w:spacing w:line="276" w:lineRule="auto"/>
              <w:jc w:val="center"/>
              <w:rPr>
                <w:rFonts w:cs="Tahoma"/>
                <w:b/>
              </w:rPr>
            </w:pPr>
            <w:r w:rsidRPr="000D4A92">
              <w:rPr>
                <w:rFonts w:cs="Tahoma"/>
                <w:b/>
              </w:rPr>
              <w:t xml:space="preserve">Nom, prénom, spécialité, fonction et mail du référent médical du site et membre du comité de pilotage </w:t>
            </w:r>
          </w:p>
        </w:tc>
      </w:tr>
      <w:tr w:rsidR="00100564" w:rsidRPr="000D4A92" w14:paraId="0689AD7B" w14:textId="77777777" w:rsidTr="000D4A92">
        <w:trPr>
          <w:trHeight w:val="737"/>
        </w:trPr>
        <w:tc>
          <w:tcPr>
            <w:tcW w:w="2168" w:type="dxa"/>
            <w:vAlign w:val="center"/>
          </w:tcPr>
          <w:p w14:paraId="0ADE31BC" w14:textId="77777777" w:rsidR="00100564" w:rsidRPr="000D4A92" w:rsidRDefault="00100564" w:rsidP="00B14583">
            <w:pPr>
              <w:spacing w:line="276" w:lineRule="auto"/>
              <w:jc w:val="left"/>
              <w:rPr>
                <w:rFonts w:cs="Tahoma"/>
              </w:rPr>
            </w:pPr>
          </w:p>
        </w:tc>
        <w:tc>
          <w:tcPr>
            <w:tcW w:w="950" w:type="dxa"/>
            <w:vAlign w:val="center"/>
          </w:tcPr>
          <w:p w14:paraId="0926A79B" w14:textId="77777777" w:rsidR="00100564" w:rsidRPr="000D4A92" w:rsidRDefault="00100564" w:rsidP="00B14583">
            <w:pPr>
              <w:spacing w:line="276" w:lineRule="auto"/>
              <w:jc w:val="left"/>
              <w:rPr>
                <w:rFonts w:cs="Tahoma"/>
              </w:rPr>
            </w:pPr>
          </w:p>
        </w:tc>
        <w:tc>
          <w:tcPr>
            <w:tcW w:w="1980" w:type="dxa"/>
            <w:vAlign w:val="center"/>
          </w:tcPr>
          <w:p w14:paraId="2AF8A287" w14:textId="77777777" w:rsidR="00100564" w:rsidRPr="000D4A92" w:rsidRDefault="00100564" w:rsidP="00B14583">
            <w:pPr>
              <w:spacing w:line="276" w:lineRule="auto"/>
              <w:jc w:val="left"/>
              <w:rPr>
                <w:rFonts w:cs="Tahoma"/>
              </w:rPr>
            </w:pPr>
          </w:p>
        </w:tc>
        <w:tc>
          <w:tcPr>
            <w:tcW w:w="4253" w:type="dxa"/>
            <w:vAlign w:val="center"/>
          </w:tcPr>
          <w:p w14:paraId="1F7FD7E2" w14:textId="77777777" w:rsidR="00100564" w:rsidRPr="000D4A92" w:rsidRDefault="00100564" w:rsidP="00B14583">
            <w:pPr>
              <w:spacing w:line="276" w:lineRule="auto"/>
              <w:jc w:val="left"/>
              <w:rPr>
                <w:rFonts w:cs="Tahoma"/>
              </w:rPr>
            </w:pPr>
          </w:p>
        </w:tc>
      </w:tr>
      <w:tr w:rsidR="00100564" w:rsidRPr="000D4A92" w14:paraId="3939D6A9" w14:textId="77777777" w:rsidTr="000D4A92">
        <w:trPr>
          <w:trHeight w:val="737"/>
        </w:trPr>
        <w:tc>
          <w:tcPr>
            <w:tcW w:w="2168" w:type="dxa"/>
            <w:vAlign w:val="center"/>
          </w:tcPr>
          <w:p w14:paraId="6AD0F9E2" w14:textId="77777777" w:rsidR="00100564" w:rsidRPr="000D4A92" w:rsidRDefault="00100564" w:rsidP="00B14583">
            <w:pPr>
              <w:spacing w:line="276" w:lineRule="auto"/>
              <w:jc w:val="left"/>
              <w:rPr>
                <w:rFonts w:cs="Tahoma"/>
              </w:rPr>
            </w:pPr>
          </w:p>
        </w:tc>
        <w:tc>
          <w:tcPr>
            <w:tcW w:w="950" w:type="dxa"/>
            <w:vAlign w:val="center"/>
          </w:tcPr>
          <w:p w14:paraId="6E0F47C3" w14:textId="77777777" w:rsidR="00100564" w:rsidRPr="000D4A92" w:rsidRDefault="00100564" w:rsidP="00B14583">
            <w:pPr>
              <w:spacing w:line="276" w:lineRule="auto"/>
              <w:jc w:val="left"/>
              <w:rPr>
                <w:rFonts w:cs="Tahoma"/>
              </w:rPr>
            </w:pPr>
          </w:p>
        </w:tc>
        <w:tc>
          <w:tcPr>
            <w:tcW w:w="1980" w:type="dxa"/>
            <w:vAlign w:val="center"/>
          </w:tcPr>
          <w:p w14:paraId="5B40FCFF" w14:textId="77777777" w:rsidR="00100564" w:rsidRPr="000D4A92" w:rsidRDefault="00100564" w:rsidP="00B14583">
            <w:pPr>
              <w:spacing w:line="276" w:lineRule="auto"/>
              <w:jc w:val="left"/>
              <w:rPr>
                <w:rFonts w:cs="Tahoma"/>
              </w:rPr>
            </w:pPr>
          </w:p>
        </w:tc>
        <w:tc>
          <w:tcPr>
            <w:tcW w:w="4253" w:type="dxa"/>
            <w:vAlign w:val="center"/>
          </w:tcPr>
          <w:p w14:paraId="6736B7E6" w14:textId="77777777" w:rsidR="00100564" w:rsidRPr="000D4A92" w:rsidRDefault="00100564" w:rsidP="00B14583">
            <w:pPr>
              <w:spacing w:line="276" w:lineRule="auto"/>
              <w:jc w:val="left"/>
              <w:rPr>
                <w:rFonts w:cs="Tahoma"/>
              </w:rPr>
            </w:pPr>
          </w:p>
        </w:tc>
      </w:tr>
      <w:tr w:rsidR="00100564" w:rsidRPr="000D4A92" w14:paraId="76E7DC57" w14:textId="77777777" w:rsidTr="000D4A92">
        <w:trPr>
          <w:trHeight w:val="737"/>
        </w:trPr>
        <w:tc>
          <w:tcPr>
            <w:tcW w:w="2168" w:type="dxa"/>
            <w:vAlign w:val="center"/>
          </w:tcPr>
          <w:p w14:paraId="7AECDEA4" w14:textId="77777777" w:rsidR="00100564" w:rsidRPr="000D4A92" w:rsidRDefault="00100564" w:rsidP="00B14583">
            <w:pPr>
              <w:spacing w:line="276" w:lineRule="auto"/>
              <w:jc w:val="left"/>
              <w:rPr>
                <w:rFonts w:cs="Tahoma"/>
              </w:rPr>
            </w:pPr>
          </w:p>
        </w:tc>
        <w:tc>
          <w:tcPr>
            <w:tcW w:w="950" w:type="dxa"/>
            <w:vAlign w:val="center"/>
          </w:tcPr>
          <w:p w14:paraId="6C264431" w14:textId="77777777" w:rsidR="00100564" w:rsidRPr="000D4A92" w:rsidRDefault="00100564" w:rsidP="00B14583">
            <w:pPr>
              <w:spacing w:line="276" w:lineRule="auto"/>
              <w:jc w:val="left"/>
              <w:rPr>
                <w:rFonts w:cs="Tahoma"/>
              </w:rPr>
            </w:pPr>
          </w:p>
        </w:tc>
        <w:tc>
          <w:tcPr>
            <w:tcW w:w="1980" w:type="dxa"/>
            <w:vAlign w:val="center"/>
          </w:tcPr>
          <w:p w14:paraId="13130D81" w14:textId="77777777" w:rsidR="00100564" w:rsidRPr="000D4A92" w:rsidRDefault="00100564" w:rsidP="00B14583">
            <w:pPr>
              <w:spacing w:line="276" w:lineRule="auto"/>
              <w:jc w:val="left"/>
              <w:rPr>
                <w:rFonts w:cs="Tahoma"/>
              </w:rPr>
            </w:pPr>
          </w:p>
        </w:tc>
        <w:tc>
          <w:tcPr>
            <w:tcW w:w="4253" w:type="dxa"/>
            <w:vAlign w:val="center"/>
          </w:tcPr>
          <w:p w14:paraId="5CF9D186" w14:textId="77777777" w:rsidR="00100564" w:rsidRPr="000D4A92" w:rsidRDefault="00100564" w:rsidP="00B14583">
            <w:pPr>
              <w:spacing w:line="276" w:lineRule="auto"/>
              <w:jc w:val="left"/>
              <w:rPr>
                <w:rFonts w:cs="Tahoma"/>
              </w:rPr>
            </w:pPr>
          </w:p>
        </w:tc>
      </w:tr>
      <w:tr w:rsidR="00100564" w:rsidRPr="000D4A92" w14:paraId="504F0B4E" w14:textId="77777777" w:rsidTr="000D4A92">
        <w:trPr>
          <w:trHeight w:val="737"/>
        </w:trPr>
        <w:tc>
          <w:tcPr>
            <w:tcW w:w="2168" w:type="dxa"/>
            <w:vAlign w:val="center"/>
          </w:tcPr>
          <w:p w14:paraId="37FCED91" w14:textId="77777777" w:rsidR="00100564" w:rsidRPr="000D4A92" w:rsidRDefault="00100564" w:rsidP="00B14583">
            <w:pPr>
              <w:spacing w:line="276" w:lineRule="auto"/>
              <w:jc w:val="left"/>
              <w:rPr>
                <w:rFonts w:cs="Tahoma"/>
              </w:rPr>
            </w:pPr>
          </w:p>
        </w:tc>
        <w:tc>
          <w:tcPr>
            <w:tcW w:w="950" w:type="dxa"/>
            <w:vAlign w:val="center"/>
          </w:tcPr>
          <w:p w14:paraId="7D32A62B" w14:textId="77777777" w:rsidR="00100564" w:rsidRPr="000D4A92" w:rsidRDefault="00100564" w:rsidP="00B14583">
            <w:pPr>
              <w:spacing w:line="276" w:lineRule="auto"/>
              <w:jc w:val="left"/>
              <w:rPr>
                <w:rFonts w:cs="Tahoma"/>
              </w:rPr>
            </w:pPr>
          </w:p>
        </w:tc>
        <w:tc>
          <w:tcPr>
            <w:tcW w:w="1980" w:type="dxa"/>
            <w:vAlign w:val="center"/>
          </w:tcPr>
          <w:p w14:paraId="1B1DBF4D" w14:textId="77777777" w:rsidR="00100564" w:rsidRPr="000D4A92" w:rsidRDefault="00100564" w:rsidP="00B14583">
            <w:pPr>
              <w:spacing w:line="276" w:lineRule="auto"/>
              <w:jc w:val="left"/>
              <w:rPr>
                <w:rFonts w:cs="Tahoma"/>
              </w:rPr>
            </w:pPr>
          </w:p>
        </w:tc>
        <w:tc>
          <w:tcPr>
            <w:tcW w:w="4253" w:type="dxa"/>
            <w:vAlign w:val="center"/>
          </w:tcPr>
          <w:p w14:paraId="5F40B43A" w14:textId="77777777" w:rsidR="00100564" w:rsidRPr="000D4A92" w:rsidRDefault="00100564" w:rsidP="00B14583">
            <w:pPr>
              <w:spacing w:line="276" w:lineRule="auto"/>
              <w:jc w:val="left"/>
              <w:rPr>
                <w:rFonts w:cs="Tahoma"/>
              </w:rPr>
            </w:pPr>
          </w:p>
        </w:tc>
      </w:tr>
      <w:tr w:rsidR="00100564" w:rsidRPr="000D4A92" w14:paraId="68A54C40" w14:textId="77777777" w:rsidTr="000D4A92">
        <w:trPr>
          <w:trHeight w:val="737"/>
        </w:trPr>
        <w:tc>
          <w:tcPr>
            <w:tcW w:w="2168" w:type="dxa"/>
            <w:vAlign w:val="center"/>
          </w:tcPr>
          <w:p w14:paraId="0371A14E" w14:textId="77777777" w:rsidR="00100564" w:rsidRPr="000D4A92" w:rsidRDefault="00100564" w:rsidP="00B14583">
            <w:pPr>
              <w:spacing w:line="276" w:lineRule="auto"/>
              <w:jc w:val="left"/>
              <w:rPr>
                <w:rFonts w:cs="Tahoma"/>
              </w:rPr>
            </w:pPr>
          </w:p>
        </w:tc>
        <w:tc>
          <w:tcPr>
            <w:tcW w:w="950" w:type="dxa"/>
            <w:vAlign w:val="center"/>
          </w:tcPr>
          <w:p w14:paraId="3945EB61" w14:textId="77777777" w:rsidR="00100564" w:rsidRPr="000D4A92" w:rsidRDefault="00100564" w:rsidP="00B14583">
            <w:pPr>
              <w:spacing w:line="276" w:lineRule="auto"/>
              <w:jc w:val="left"/>
              <w:rPr>
                <w:rFonts w:cs="Tahoma"/>
              </w:rPr>
            </w:pPr>
          </w:p>
        </w:tc>
        <w:tc>
          <w:tcPr>
            <w:tcW w:w="1980" w:type="dxa"/>
            <w:vAlign w:val="center"/>
          </w:tcPr>
          <w:p w14:paraId="4A63AB00" w14:textId="77777777" w:rsidR="00100564" w:rsidRPr="000D4A92" w:rsidRDefault="00100564" w:rsidP="00B14583">
            <w:pPr>
              <w:spacing w:line="276" w:lineRule="auto"/>
              <w:jc w:val="left"/>
              <w:rPr>
                <w:rFonts w:cs="Tahoma"/>
              </w:rPr>
            </w:pPr>
          </w:p>
        </w:tc>
        <w:tc>
          <w:tcPr>
            <w:tcW w:w="4253" w:type="dxa"/>
            <w:vAlign w:val="center"/>
          </w:tcPr>
          <w:p w14:paraId="6CA3F2C4" w14:textId="77777777" w:rsidR="00100564" w:rsidRPr="000D4A92" w:rsidRDefault="00100564" w:rsidP="00B14583">
            <w:pPr>
              <w:spacing w:line="276" w:lineRule="auto"/>
              <w:jc w:val="left"/>
              <w:rPr>
                <w:rFonts w:cs="Tahoma"/>
              </w:rPr>
            </w:pPr>
          </w:p>
        </w:tc>
      </w:tr>
      <w:tr w:rsidR="00100564" w:rsidRPr="000D4A92" w14:paraId="32C8101A" w14:textId="77777777" w:rsidTr="000D4A92">
        <w:trPr>
          <w:trHeight w:val="737"/>
        </w:trPr>
        <w:tc>
          <w:tcPr>
            <w:tcW w:w="2168" w:type="dxa"/>
            <w:vAlign w:val="center"/>
          </w:tcPr>
          <w:p w14:paraId="286B279E" w14:textId="77777777" w:rsidR="00100564" w:rsidRPr="000D4A92" w:rsidRDefault="00100564" w:rsidP="00B14583">
            <w:pPr>
              <w:spacing w:line="276" w:lineRule="auto"/>
              <w:jc w:val="left"/>
              <w:rPr>
                <w:rFonts w:cs="Tahoma"/>
              </w:rPr>
            </w:pPr>
          </w:p>
        </w:tc>
        <w:tc>
          <w:tcPr>
            <w:tcW w:w="950" w:type="dxa"/>
            <w:vAlign w:val="center"/>
          </w:tcPr>
          <w:p w14:paraId="31DB8F3F" w14:textId="77777777" w:rsidR="00100564" w:rsidRPr="000D4A92" w:rsidRDefault="00100564" w:rsidP="00B14583">
            <w:pPr>
              <w:spacing w:line="276" w:lineRule="auto"/>
              <w:jc w:val="left"/>
              <w:rPr>
                <w:rFonts w:cs="Tahoma"/>
              </w:rPr>
            </w:pPr>
          </w:p>
        </w:tc>
        <w:tc>
          <w:tcPr>
            <w:tcW w:w="1980" w:type="dxa"/>
            <w:vAlign w:val="center"/>
          </w:tcPr>
          <w:p w14:paraId="4F133C3A" w14:textId="77777777" w:rsidR="00100564" w:rsidRPr="000D4A92" w:rsidRDefault="00100564" w:rsidP="00B14583">
            <w:pPr>
              <w:spacing w:line="276" w:lineRule="auto"/>
              <w:jc w:val="left"/>
              <w:rPr>
                <w:rFonts w:cs="Tahoma"/>
              </w:rPr>
            </w:pPr>
          </w:p>
        </w:tc>
        <w:tc>
          <w:tcPr>
            <w:tcW w:w="4253" w:type="dxa"/>
            <w:vAlign w:val="center"/>
          </w:tcPr>
          <w:p w14:paraId="2FFA5CD4" w14:textId="77777777" w:rsidR="00100564" w:rsidRPr="000D4A92" w:rsidRDefault="00100564" w:rsidP="00B14583">
            <w:pPr>
              <w:spacing w:line="276" w:lineRule="auto"/>
              <w:jc w:val="left"/>
              <w:rPr>
                <w:rFonts w:cs="Tahoma"/>
              </w:rPr>
            </w:pPr>
          </w:p>
        </w:tc>
      </w:tr>
    </w:tbl>
    <w:p w14:paraId="401E7C2E" w14:textId="77777777" w:rsidR="00100564" w:rsidRDefault="00100564" w:rsidP="000D4A92">
      <w:pPr>
        <w:rPr>
          <w:rFonts w:eastAsia="MS Gothic"/>
          <w:noProof/>
        </w:rPr>
      </w:pPr>
    </w:p>
    <w:p w14:paraId="6C8EB62B" w14:textId="77777777" w:rsidR="00100564" w:rsidRDefault="00100564" w:rsidP="000D4A92">
      <w:pPr>
        <w:rPr>
          <w:rFonts w:eastAsia="MS Gothic"/>
          <w:noProof/>
        </w:rPr>
      </w:pPr>
    </w:p>
    <w:p w14:paraId="7960EBE2" w14:textId="77777777" w:rsidR="000D4A92" w:rsidRDefault="000D4A92">
      <w:pPr>
        <w:spacing w:line="276" w:lineRule="auto"/>
        <w:jc w:val="left"/>
        <w:rPr>
          <w:rFonts w:eastAsia="MS Gothic" w:cs="Tahoma"/>
          <w:b/>
          <w:bCs/>
          <w:noProof/>
          <w:sz w:val="28"/>
        </w:rPr>
      </w:pPr>
      <w:r>
        <w:rPr>
          <w:rFonts w:eastAsia="MS Gothic"/>
          <w:noProof/>
        </w:rPr>
        <w:br w:type="page"/>
      </w:r>
    </w:p>
    <w:p w14:paraId="39EF7812" w14:textId="4216A266" w:rsidR="00100564" w:rsidRDefault="00100564" w:rsidP="00FE4B73">
      <w:pPr>
        <w:pStyle w:val="Titre2"/>
        <w:rPr>
          <w:rFonts w:eastAsia="MS Gothic"/>
          <w:noProof/>
        </w:rPr>
      </w:pPr>
      <w:r>
        <w:rPr>
          <w:rFonts w:eastAsia="MS Gothic"/>
          <w:noProof/>
        </w:rPr>
        <w:lastRenderedPageBreak/>
        <w:t xml:space="preserve">Composition </w:t>
      </w:r>
      <w:r w:rsidRPr="00C70B1B">
        <w:rPr>
          <w:rFonts w:eastAsia="MS Gothic"/>
          <w:noProof/>
        </w:rPr>
        <w:t>de l’équipe opérationnelle envisagée dans la nouvelle configuration de l’OIR</w:t>
      </w:r>
    </w:p>
    <w:p w14:paraId="32DE2C79" w14:textId="77777777" w:rsidR="00100564" w:rsidRDefault="00100564" w:rsidP="00100564">
      <w:pPr>
        <w:spacing w:line="276" w:lineRule="auto"/>
        <w:jc w:val="left"/>
      </w:pPr>
      <w:r w:rsidRPr="00150A45">
        <w:t xml:space="preserve">Dans ce chapitre, </w:t>
      </w:r>
      <w:r>
        <w:t xml:space="preserve">il est demandé de décrire l’OIR dans sa nouvelle configuration, compte tenu des périmètres géographiques et des missions à remplir. </w:t>
      </w:r>
      <w:r w:rsidRPr="00150A45">
        <w:t xml:space="preserve"> </w:t>
      </w:r>
    </w:p>
    <w:p w14:paraId="198F5E28" w14:textId="77777777" w:rsidR="00100564" w:rsidRDefault="00100564" w:rsidP="00100564">
      <w:pPr>
        <w:spacing w:line="276" w:lineRule="auto"/>
        <w:jc w:val="left"/>
      </w:pPr>
    </w:p>
    <w:p w14:paraId="66455D2A" w14:textId="77777777" w:rsidR="000D4A92" w:rsidRDefault="000D4A92" w:rsidP="00100564">
      <w:pPr>
        <w:spacing w:line="276" w:lineRule="auto"/>
        <w:jc w:val="left"/>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6"/>
        <w:gridCol w:w="2168"/>
        <w:gridCol w:w="1790"/>
        <w:gridCol w:w="20"/>
        <w:gridCol w:w="10"/>
        <w:gridCol w:w="20"/>
        <w:gridCol w:w="1838"/>
        <w:gridCol w:w="1555"/>
      </w:tblGrid>
      <w:tr w:rsidR="00100564" w14:paraId="45BB998F" w14:textId="77777777" w:rsidTr="00B14583">
        <w:trPr>
          <w:trHeight w:val="567"/>
        </w:trPr>
        <w:tc>
          <w:tcPr>
            <w:tcW w:w="9747" w:type="dxa"/>
            <w:gridSpan w:val="8"/>
            <w:tcBorders>
              <w:bottom w:val="single" w:sz="4" w:space="0" w:color="auto"/>
            </w:tcBorders>
            <w:shd w:val="clear" w:color="auto" w:fill="F2F2F2" w:themeFill="background1" w:themeFillShade="F2"/>
            <w:vAlign w:val="center"/>
          </w:tcPr>
          <w:p w14:paraId="2C1BE8B8" w14:textId="77777777" w:rsidR="00100564" w:rsidRPr="00B7598B" w:rsidRDefault="00100564" w:rsidP="00B14583">
            <w:pPr>
              <w:spacing w:line="276" w:lineRule="auto"/>
              <w:jc w:val="center"/>
              <w:rPr>
                <w:rFonts w:cs="Tahoma"/>
                <w:b/>
                <w:sz w:val="18"/>
                <w:szCs w:val="18"/>
              </w:rPr>
            </w:pPr>
            <w:r w:rsidRPr="00B7598B">
              <w:rPr>
                <w:rFonts w:cs="Tahoma"/>
                <w:b/>
                <w:sz w:val="18"/>
                <w:szCs w:val="18"/>
              </w:rPr>
              <w:t>Personnel médical et non médical composant l’équipe opérationnelle de l’OIR</w:t>
            </w:r>
          </w:p>
        </w:tc>
      </w:tr>
      <w:tr w:rsidR="00100564" w:rsidRPr="00393035" w14:paraId="2215F935" w14:textId="77777777" w:rsidTr="00B14583">
        <w:trPr>
          <w:trHeight w:val="1543"/>
        </w:trPr>
        <w:tc>
          <w:tcPr>
            <w:tcW w:w="2346" w:type="dxa"/>
            <w:shd w:val="clear" w:color="auto" w:fill="F2F2F2" w:themeFill="background1" w:themeFillShade="F2"/>
            <w:vAlign w:val="center"/>
          </w:tcPr>
          <w:p w14:paraId="48FEDE10" w14:textId="77777777" w:rsidR="00100564" w:rsidRPr="00B7598B" w:rsidRDefault="00100564" w:rsidP="00B14583">
            <w:pPr>
              <w:spacing w:line="276" w:lineRule="auto"/>
              <w:jc w:val="center"/>
              <w:rPr>
                <w:rFonts w:cs="Tahoma"/>
                <w:b/>
                <w:sz w:val="18"/>
                <w:szCs w:val="18"/>
              </w:rPr>
            </w:pPr>
            <w:r w:rsidRPr="00B7598B">
              <w:rPr>
                <w:rFonts w:cs="Tahoma"/>
                <w:b/>
                <w:sz w:val="18"/>
                <w:szCs w:val="18"/>
              </w:rPr>
              <w:t xml:space="preserve">Fonction </w:t>
            </w:r>
          </w:p>
        </w:tc>
        <w:tc>
          <w:tcPr>
            <w:tcW w:w="2168" w:type="dxa"/>
            <w:shd w:val="clear" w:color="auto" w:fill="F2F2F2" w:themeFill="background1" w:themeFillShade="F2"/>
            <w:vAlign w:val="center"/>
          </w:tcPr>
          <w:p w14:paraId="7499E0DA" w14:textId="77777777" w:rsidR="00100564" w:rsidRPr="00B7598B" w:rsidRDefault="00100564" w:rsidP="00B14583">
            <w:pPr>
              <w:spacing w:line="276" w:lineRule="auto"/>
              <w:jc w:val="center"/>
              <w:rPr>
                <w:rFonts w:cs="Tahoma"/>
                <w:b/>
                <w:sz w:val="18"/>
                <w:szCs w:val="18"/>
              </w:rPr>
            </w:pPr>
            <w:r w:rsidRPr="00B7598B">
              <w:rPr>
                <w:rFonts w:cs="Tahoma"/>
                <w:b/>
                <w:sz w:val="18"/>
                <w:szCs w:val="18"/>
              </w:rPr>
              <w:t xml:space="preserve">Profil(s) choisi (s) pour cette fonction </w:t>
            </w:r>
          </w:p>
        </w:tc>
        <w:tc>
          <w:tcPr>
            <w:tcW w:w="1840" w:type="dxa"/>
            <w:gridSpan w:val="4"/>
            <w:shd w:val="clear" w:color="auto" w:fill="F2F2F2" w:themeFill="background1" w:themeFillShade="F2"/>
            <w:vAlign w:val="center"/>
          </w:tcPr>
          <w:p w14:paraId="4E54119E" w14:textId="2D0D1D28" w:rsidR="00100564" w:rsidRPr="00B7598B" w:rsidRDefault="004875EC" w:rsidP="00B14583">
            <w:pPr>
              <w:spacing w:line="276" w:lineRule="auto"/>
              <w:jc w:val="center"/>
              <w:rPr>
                <w:rFonts w:cs="Tahoma"/>
                <w:b/>
                <w:sz w:val="18"/>
                <w:szCs w:val="18"/>
              </w:rPr>
            </w:pPr>
            <w:r w:rsidRPr="00B7598B">
              <w:rPr>
                <w:rFonts w:cs="Tahoma"/>
                <w:b/>
                <w:sz w:val="18"/>
                <w:szCs w:val="18"/>
              </w:rPr>
              <w:t>Établissement</w:t>
            </w:r>
            <w:r w:rsidR="00100564" w:rsidRPr="00B7598B">
              <w:rPr>
                <w:rFonts w:cs="Tahoma"/>
                <w:b/>
                <w:sz w:val="18"/>
                <w:szCs w:val="18"/>
              </w:rPr>
              <w:t xml:space="preserve"> d’exercice de cette fonction (si hors de l’établissement du responsable de l’OIR)</w:t>
            </w:r>
          </w:p>
        </w:tc>
        <w:tc>
          <w:tcPr>
            <w:tcW w:w="1838" w:type="dxa"/>
            <w:shd w:val="clear" w:color="auto" w:fill="F2F2F2" w:themeFill="background1" w:themeFillShade="F2"/>
            <w:vAlign w:val="center"/>
          </w:tcPr>
          <w:p w14:paraId="0A34AF25" w14:textId="77777777" w:rsidR="00100564" w:rsidRPr="00B7598B" w:rsidRDefault="00100564" w:rsidP="00B14583">
            <w:pPr>
              <w:spacing w:line="276" w:lineRule="auto"/>
              <w:jc w:val="center"/>
              <w:rPr>
                <w:rFonts w:cs="Tahoma"/>
                <w:b/>
                <w:sz w:val="18"/>
                <w:szCs w:val="18"/>
              </w:rPr>
            </w:pPr>
            <w:r w:rsidRPr="00B7598B">
              <w:rPr>
                <w:rFonts w:cs="Tahoma"/>
                <w:b/>
                <w:sz w:val="18"/>
                <w:szCs w:val="18"/>
              </w:rPr>
              <w:t>Région de l’établissement</w:t>
            </w:r>
          </w:p>
        </w:tc>
        <w:tc>
          <w:tcPr>
            <w:tcW w:w="1555" w:type="dxa"/>
            <w:shd w:val="clear" w:color="auto" w:fill="F2F2F2" w:themeFill="background1" w:themeFillShade="F2"/>
            <w:vAlign w:val="center"/>
          </w:tcPr>
          <w:p w14:paraId="222FE2A1" w14:textId="77777777" w:rsidR="00100564" w:rsidRPr="00B7598B" w:rsidRDefault="00100564" w:rsidP="00B14583">
            <w:pPr>
              <w:spacing w:line="276" w:lineRule="auto"/>
              <w:jc w:val="center"/>
              <w:rPr>
                <w:rFonts w:cs="Tahoma"/>
                <w:b/>
                <w:sz w:val="18"/>
                <w:szCs w:val="18"/>
              </w:rPr>
            </w:pPr>
            <w:r w:rsidRPr="00B7598B">
              <w:rPr>
                <w:rFonts w:cs="Tahoma"/>
                <w:b/>
                <w:sz w:val="18"/>
                <w:szCs w:val="18"/>
              </w:rPr>
              <w:t>Nb d’ETP</w:t>
            </w:r>
            <w:r w:rsidRPr="00B7598B">
              <w:rPr>
                <w:sz w:val="18"/>
                <w:szCs w:val="18"/>
              </w:rPr>
              <w:footnoteReference w:id="2"/>
            </w:r>
            <w:r w:rsidRPr="00B7598B">
              <w:rPr>
                <w:rFonts w:cs="Tahoma"/>
                <w:b/>
                <w:sz w:val="18"/>
                <w:szCs w:val="18"/>
              </w:rPr>
              <w:t xml:space="preserve"> et de personnes recrutées dans la fonction </w:t>
            </w:r>
          </w:p>
        </w:tc>
      </w:tr>
      <w:tr w:rsidR="00100564" w:rsidRPr="00393035" w14:paraId="64CB8C89" w14:textId="77777777" w:rsidTr="00FE4B73">
        <w:trPr>
          <w:trHeight w:val="1361"/>
        </w:trPr>
        <w:tc>
          <w:tcPr>
            <w:tcW w:w="2346" w:type="dxa"/>
            <w:vAlign w:val="center"/>
          </w:tcPr>
          <w:p w14:paraId="40061B01" w14:textId="77777777" w:rsidR="00100564" w:rsidRPr="00B7598B" w:rsidRDefault="00100564" w:rsidP="00B14583">
            <w:pPr>
              <w:jc w:val="left"/>
              <w:rPr>
                <w:rFonts w:cs="Tahoma"/>
                <w:sz w:val="18"/>
                <w:szCs w:val="18"/>
              </w:rPr>
            </w:pPr>
            <w:r w:rsidRPr="00B7598B">
              <w:rPr>
                <w:rFonts w:cs="Tahoma"/>
                <w:sz w:val="18"/>
                <w:szCs w:val="18"/>
              </w:rPr>
              <w:t xml:space="preserve">Fonction de responsable de l’OIR et référent médical  </w:t>
            </w:r>
          </w:p>
        </w:tc>
        <w:tc>
          <w:tcPr>
            <w:tcW w:w="2168" w:type="dxa"/>
            <w:vAlign w:val="center"/>
          </w:tcPr>
          <w:p w14:paraId="4546CA68" w14:textId="77777777" w:rsidR="00100564" w:rsidRPr="00393035" w:rsidRDefault="00100564" w:rsidP="00B14583">
            <w:pPr>
              <w:jc w:val="left"/>
              <w:rPr>
                <w:rFonts w:cs="Tahoma"/>
              </w:rPr>
            </w:pPr>
          </w:p>
        </w:tc>
        <w:tc>
          <w:tcPr>
            <w:tcW w:w="1840" w:type="dxa"/>
            <w:gridSpan w:val="4"/>
            <w:vAlign w:val="center"/>
          </w:tcPr>
          <w:p w14:paraId="47CFD7D7" w14:textId="77777777" w:rsidR="00100564" w:rsidRPr="00393035" w:rsidRDefault="00100564" w:rsidP="00B14583">
            <w:pPr>
              <w:jc w:val="left"/>
              <w:rPr>
                <w:rFonts w:cs="Tahoma"/>
              </w:rPr>
            </w:pPr>
          </w:p>
        </w:tc>
        <w:tc>
          <w:tcPr>
            <w:tcW w:w="1838" w:type="dxa"/>
            <w:vAlign w:val="center"/>
          </w:tcPr>
          <w:p w14:paraId="0B9827B4" w14:textId="77777777" w:rsidR="00100564" w:rsidRPr="00393035" w:rsidRDefault="00100564" w:rsidP="00B14583">
            <w:pPr>
              <w:jc w:val="left"/>
              <w:rPr>
                <w:rFonts w:cs="Tahoma"/>
              </w:rPr>
            </w:pPr>
          </w:p>
        </w:tc>
        <w:tc>
          <w:tcPr>
            <w:tcW w:w="1555" w:type="dxa"/>
            <w:vAlign w:val="center"/>
          </w:tcPr>
          <w:p w14:paraId="6737DAA3" w14:textId="77777777" w:rsidR="00100564" w:rsidRPr="00393035" w:rsidRDefault="00100564" w:rsidP="00B14583">
            <w:pPr>
              <w:jc w:val="left"/>
              <w:rPr>
                <w:rFonts w:cs="Tahoma"/>
              </w:rPr>
            </w:pPr>
          </w:p>
        </w:tc>
      </w:tr>
      <w:tr w:rsidR="00100564" w:rsidRPr="00393035" w14:paraId="66B2B30C" w14:textId="77777777" w:rsidTr="00FE4B73">
        <w:trPr>
          <w:trHeight w:val="1361"/>
        </w:trPr>
        <w:tc>
          <w:tcPr>
            <w:tcW w:w="2346" w:type="dxa"/>
            <w:vAlign w:val="center"/>
          </w:tcPr>
          <w:p w14:paraId="6FDB3E21" w14:textId="77777777" w:rsidR="00100564" w:rsidRPr="00B7598B" w:rsidRDefault="00100564" w:rsidP="00B14583">
            <w:pPr>
              <w:jc w:val="left"/>
              <w:rPr>
                <w:rFonts w:cs="Tahoma"/>
                <w:sz w:val="18"/>
                <w:szCs w:val="18"/>
              </w:rPr>
            </w:pPr>
            <w:r w:rsidRPr="00B7598B">
              <w:rPr>
                <w:rFonts w:cs="Tahoma"/>
                <w:sz w:val="18"/>
                <w:szCs w:val="18"/>
              </w:rPr>
              <w:t>Fonction de gestion et de coordination de projet</w:t>
            </w:r>
          </w:p>
        </w:tc>
        <w:tc>
          <w:tcPr>
            <w:tcW w:w="2168" w:type="dxa"/>
            <w:vAlign w:val="center"/>
          </w:tcPr>
          <w:p w14:paraId="48EB7A70" w14:textId="77777777" w:rsidR="00100564" w:rsidRPr="00393035" w:rsidRDefault="00100564" w:rsidP="00B14583">
            <w:pPr>
              <w:jc w:val="left"/>
              <w:rPr>
                <w:rFonts w:cs="Tahoma"/>
              </w:rPr>
            </w:pPr>
          </w:p>
        </w:tc>
        <w:tc>
          <w:tcPr>
            <w:tcW w:w="1820" w:type="dxa"/>
            <w:gridSpan w:val="3"/>
            <w:vAlign w:val="center"/>
          </w:tcPr>
          <w:p w14:paraId="0CC4FDAC" w14:textId="77777777" w:rsidR="00100564" w:rsidRPr="00393035" w:rsidRDefault="00100564" w:rsidP="00B14583">
            <w:pPr>
              <w:jc w:val="left"/>
              <w:rPr>
                <w:rFonts w:cs="Tahoma"/>
              </w:rPr>
            </w:pPr>
          </w:p>
        </w:tc>
        <w:tc>
          <w:tcPr>
            <w:tcW w:w="1858" w:type="dxa"/>
            <w:gridSpan w:val="2"/>
            <w:vAlign w:val="center"/>
          </w:tcPr>
          <w:p w14:paraId="7C4460EF" w14:textId="77777777" w:rsidR="00100564" w:rsidRPr="00393035" w:rsidRDefault="00100564" w:rsidP="00B14583">
            <w:pPr>
              <w:jc w:val="left"/>
              <w:rPr>
                <w:rFonts w:cs="Tahoma"/>
              </w:rPr>
            </w:pPr>
          </w:p>
        </w:tc>
        <w:tc>
          <w:tcPr>
            <w:tcW w:w="1555" w:type="dxa"/>
            <w:vAlign w:val="center"/>
          </w:tcPr>
          <w:p w14:paraId="6647AC87" w14:textId="77777777" w:rsidR="00100564" w:rsidRPr="00393035" w:rsidRDefault="00100564" w:rsidP="00B14583">
            <w:pPr>
              <w:jc w:val="left"/>
              <w:rPr>
                <w:rFonts w:cs="Tahoma"/>
              </w:rPr>
            </w:pPr>
          </w:p>
        </w:tc>
      </w:tr>
      <w:tr w:rsidR="00100564" w:rsidRPr="00393035" w14:paraId="66A764F3" w14:textId="77777777" w:rsidTr="00FE4B73">
        <w:trPr>
          <w:trHeight w:val="1361"/>
        </w:trPr>
        <w:tc>
          <w:tcPr>
            <w:tcW w:w="2346" w:type="dxa"/>
            <w:vAlign w:val="center"/>
          </w:tcPr>
          <w:p w14:paraId="708BC4CC" w14:textId="77777777" w:rsidR="00100564" w:rsidRPr="00B7598B" w:rsidRDefault="00100564" w:rsidP="00B14583">
            <w:pPr>
              <w:jc w:val="left"/>
              <w:rPr>
                <w:rFonts w:cs="Tahoma"/>
                <w:sz w:val="18"/>
                <w:szCs w:val="18"/>
              </w:rPr>
            </w:pPr>
            <w:r w:rsidRPr="00B7598B">
              <w:rPr>
                <w:rFonts w:cs="Tahoma"/>
                <w:sz w:val="18"/>
                <w:szCs w:val="18"/>
              </w:rPr>
              <w:t xml:space="preserve">Fonction de secrétariat des RCPPI/RCP </w:t>
            </w:r>
            <w:r w:rsidRPr="00B7598B">
              <w:rPr>
                <w:rFonts w:cs="Tahoma"/>
                <w:i/>
                <w:iCs/>
                <w:sz w:val="18"/>
                <w:szCs w:val="18"/>
              </w:rPr>
              <w:t>(préciser si la fonction est localisée sur plusieurs sites)</w:t>
            </w:r>
            <w:r w:rsidRPr="00B7598B">
              <w:rPr>
                <w:rFonts w:cs="Tahoma"/>
                <w:sz w:val="18"/>
                <w:szCs w:val="18"/>
              </w:rPr>
              <w:t xml:space="preserve"> </w:t>
            </w:r>
          </w:p>
        </w:tc>
        <w:tc>
          <w:tcPr>
            <w:tcW w:w="2168" w:type="dxa"/>
            <w:vAlign w:val="center"/>
          </w:tcPr>
          <w:p w14:paraId="3D09C676" w14:textId="77777777" w:rsidR="00100564" w:rsidRPr="00393035" w:rsidRDefault="00100564" w:rsidP="00B14583">
            <w:pPr>
              <w:jc w:val="left"/>
              <w:rPr>
                <w:rFonts w:cs="Tahoma"/>
              </w:rPr>
            </w:pPr>
          </w:p>
        </w:tc>
        <w:tc>
          <w:tcPr>
            <w:tcW w:w="1820" w:type="dxa"/>
            <w:gridSpan w:val="3"/>
            <w:vAlign w:val="center"/>
          </w:tcPr>
          <w:p w14:paraId="3B0F7C8D" w14:textId="77777777" w:rsidR="00100564" w:rsidRPr="00393035" w:rsidRDefault="00100564" w:rsidP="00B14583">
            <w:pPr>
              <w:jc w:val="left"/>
              <w:rPr>
                <w:rFonts w:cs="Tahoma"/>
              </w:rPr>
            </w:pPr>
          </w:p>
        </w:tc>
        <w:tc>
          <w:tcPr>
            <w:tcW w:w="1858" w:type="dxa"/>
            <w:gridSpan w:val="2"/>
            <w:vAlign w:val="center"/>
          </w:tcPr>
          <w:p w14:paraId="5C2A0556" w14:textId="77777777" w:rsidR="00100564" w:rsidRPr="00393035" w:rsidRDefault="00100564" w:rsidP="00B14583">
            <w:pPr>
              <w:jc w:val="left"/>
              <w:rPr>
                <w:rFonts w:cs="Tahoma"/>
              </w:rPr>
            </w:pPr>
          </w:p>
        </w:tc>
        <w:tc>
          <w:tcPr>
            <w:tcW w:w="1555" w:type="dxa"/>
            <w:vAlign w:val="center"/>
          </w:tcPr>
          <w:p w14:paraId="531BA575" w14:textId="77777777" w:rsidR="00100564" w:rsidRPr="00393035" w:rsidRDefault="00100564" w:rsidP="00B14583">
            <w:pPr>
              <w:jc w:val="left"/>
              <w:rPr>
                <w:rFonts w:cs="Tahoma"/>
              </w:rPr>
            </w:pPr>
          </w:p>
        </w:tc>
      </w:tr>
      <w:tr w:rsidR="00100564" w:rsidRPr="00393035" w14:paraId="0EA61024" w14:textId="77777777" w:rsidTr="00FE4B73">
        <w:trPr>
          <w:trHeight w:val="1361"/>
        </w:trPr>
        <w:tc>
          <w:tcPr>
            <w:tcW w:w="2346" w:type="dxa"/>
            <w:vAlign w:val="center"/>
          </w:tcPr>
          <w:p w14:paraId="3ED8AA40" w14:textId="77777777" w:rsidR="00100564" w:rsidRPr="00B7598B" w:rsidRDefault="00100564" w:rsidP="00B14583">
            <w:pPr>
              <w:jc w:val="left"/>
              <w:rPr>
                <w:rFonts w:cs="Tahoma"/>
                <w:sz w:val="18"/>
                <w:szCs w:val="18"/>
              </w:rPr>
            </w:pPr>
            <w:r w:rsidRPr="00B7598B">
              <w:rPr>
                <w:rFonts w:cs="Tahoma"/>
                <w:sz w:val="18"/>
                <w:szCs w:val="18"/>
              </w:rPr>
              <w:t>Fonction de gestion de la qualité des parcours et de l’accompagnement des patients et de leur famille</w:t>
            </w:r>
          </w:p>
        </w:tc>
        <w:tc>
          <w:tcPr>
            <w:tcW w:w="2168" w:type="dxa"/>
            <w:vAlign w:val="center"/>
          </w:tcPr>
          <w:p w14:paraId="19082947" w14:textId="77777777" w:rsidR="00100564" w:rsidRPr="00393035" w:rsidRDefault="00100564" w:rsidP="00B14583">
            <w:pPr>
              <w:jc w:val="left"/>
              <w:rPr>
                <w:rFonts w:cs="Tahoma"/>
              </w:rPr>
            </w:pPr>
          </w:p>
        </w:tc>
        <w:tc>
          <w:tcPr>
            <w:tcW w:w="1810" w:type="dxa"/>
            <w:gridSpan w:val="2"/>
            <w:vAlign w:val="center"/>
          </w:tcPr>
          <w:p w14:paraId="69243BF8" w14:textId="77777777" w:rsidR="00100564" w:rsidRPr="00393035" w:rsidRDefault="00100564" w:rsidP="00B14583">
            <w:pPr>
              <w:jc w:val="left"/>
              <w:rPr>
                <w:rFonts w:cs="Tahoma"/>
              </w:rPr>
            </w:pPr>
          </w:p>
        </w:tc>
        <w:tc>
          <w:tcPr>
            <w:tcW w:w="1868" w:type="dxa"/>
            <w:gridSpan w:val="3"/>
            <w:vAlign w:val="center"/>
          </w:tcPr>
          <w:p w14:paraId="2E1D7542" w14:textId="77777777" w:rsidR="00100564" w:rsidRPr="00393035" w:rsidRDefault="00100564" w:rsidP="00B14583">
            <w:pPr>
              <w:jc w:val="left"/>
              <w:rPr>
                <w:rFonts w:cs="Tahoma"/>
              </w:rPr>
            </w:pPr>
          </w:p>
        </w:tc>
        <w:tc>
          <w:tcPr>
            <w:tcW w:w="1555" w:type="dxa"/>
            <w:vAlign w:val="center"/>
          </w:tcPr>
          <w:p w14:paraId="3B28287D" w14:textId="77777777" w:rsidR="00100564" w:rsidRPr="00393035" w:rsidRDefault="00100564" w:rsidP="00B14583">
            <w:pPr>
              <w:jc w:val="left"/>
              <w:rPr>
                <w:rFonts w:cs="Tahoma"/>
              </w:rPr>
            </w:pPr>
          </w:p>
        </w:tc>
      </w:tr>
      <w:tr w:rsidR="00100564" w:rsidRPr="00393035" w14:paraId="20E08878" w14:textId="77777777" w:rsidTr="00FE4B73">
        <w:trPr>
          <w:trHeight w:val="1361"/>
        </w:trPr>
        <w:tc>
          <w:tcPr>
            <w:tcW w:w="2346" w:type="dxa"/>
            <w:vAlign w:val="center"/>
          </w:tcPr>
          <w:p w14:paraId="13C5E88F" w14:textId="77777777" w:rsidR="00100564" w:rsidRPr="00B7598B" w:rsidRDefault="00100564" w:rsidP="00B14583">
            <w:pPr>
              <w:jc w:val="left"/>
              <w:rPr>
                <w:rFonts w:cs="Tahoma"/>
                <w:sz w:val="18"/>
                <w:szCs w:val="18"/>
              </w:rPr>
            </w:pPr>
            <w:r w:rsidRPr="00B7598B">
              <w:rPr>
                <w:rFonts w:cs="Tahoma"/>
                <w:sz w:val="18"/>
                <w:szCs w:val="18"/>
              </w:rPr>
              <w:t xml:space="preserve">Autres fonctions additionnelles (à préciser et à justifier) </w:t>
            </w:r>
            <w:r w:rsidRPr="00B7598B">
              <w:rPr>
                <w:rFonts w:cs="Tahoma"/>
                <w:i/>
                <w:iCs/>
                <w:sz w:val="18"/>
                <w:szCs w:val="18"/>
              </w:rPr>
              <w:t>le cas échéant</w:t>
            </w:r>
          </w:p>
        </w:tc>
        <w:tc>
          <w:tcPr>
            <w:tcW w:w="2168" w:type="dxa"/>
            <w:vAlign w:val="center"/>
          </w:tcPr>
          <w:p w14:paraId="2A776142" w14:textId="77777777" w:rsidR="00100564" w:rsidRPr="00393035" w:rsidRDefault="00100564" w:rsidP="00B14583">
            <w:pPr>
              <w:jc w:val="left"/>
              <w:rPr>
                <w:rFonts w:cs="Tahoma"/>
              </w:rPr>
            </w:pPr>
          </w:p>
        </w:tc>
        <w:tc>
          <w:tcPr>
            <w:tcW w:w="1790" w:type="dxa"/>
            <w:vAlign w:val="center"/>
          </w:tcPr>
          <w:p w14:paraId="40DAFA5E" w14:textId="77777777" w:rsidR="00100564" w:rsidRPr="00393035" w:rsidRDefault="00100564" w:rsidP="00B14583">
            <w:pPr>
              <w:jc w:val="left"/>
              <w:rPr>
                <w:rFonts w:cs="Tahoma"/>
              </w:rPr>
            </w:pPr>
          </w:p>
        </w:tc>
        <w:tc>
          <w:tcPr>
            <w:tcW w:w="1888" w:type="dxa"/>
            <w:gridSpan w:val="4"/>
            <w:vAlign w:val="center"/>
          </w:tcPr>
          <w:p w14:paraId="2BC3B660" w14:textId="77777777" w:rsidR="00100564" w:rsidRPr="00393035" w:rsidRDefault="00100564" w:rsidP="00B14583">
            <w:pPr>
              <w:jc w:val="left"/>
              <w:rPr>
                <w:rFonts w:cs="Tahoma"/>
              </w:rPr>
            </w:pPr>
          </w:p>
        </w:tc>
        <w:tc>
          <w:tcPr>
            <w:tcW w:w="1555" w:type="dxa"/>
            <w:vAlign w:val="center"/>
          </w:tcPr>
          <w:p w14:paraId="0E384CA2" w14:textId="77777777" w:rsidR="00100564" w:rsidRPr="00393035" w:rsidRDefault="00100564" w:rsidP="00B14583">
            <w:pPr>
              <w:jc w:val="left"/>
              <w:rPr>
                <w:rFonts w:cs="Tahoma"/>
              </w:rPr>
            </w:pPr>
          </w:p>
        </w:tc>
      </w:tr>
    </w:tbl>
    <w:p w14:paraId="60E01E1C" w14:textId="77777777" w:rsidR="00100564" w:rsidRDefault="00100564" w:rsidP="00100564">
      <w:pPr>
        <w:spacing w:line="276" w:lineRule="auto"/>
        <w:jc w:val="left"/>
      </w:pPr>
    </w:p>
    <w:p w14:paraId="10F0130F" w14:textId="77777777" w:rsidR="00100564" w:rsidRDefault="00100564" w:rsidP="00100564">
      <w:pPr>
        <w:spacing w:line="276" w:lineRule="auto"/>
        <w:jc w:val="left"/>
      </w:pPr>
      <w:r>
        <w:br w:type="page"/>
      </w:r>
    </w:p>
    <w:p w14:paraId="3A6C7786" w14:textId="2ECC46D5" w:rsidR="00100564" w:rsidRDefault="00100564" w:rsidP="00FE4B73">
      <w:pPr>
        <w:pStyle w:val="Titre2"/>
        <w:rPr>
          <w:rFonts w:eastAsia="MS Gothic"/>
          <w:noProof/>
        </w:rPr>
      </w:pPr>
      <w:r>
        <w:rPr>
          <w:rFonts w:eastAsia="MS Gothic"/>
          <w:noProof/>
        </w:rPr>
        <w:lastRenderedPageBreak/>
        <w:t>Environnement de l’OIR</w:t>
      </w:r>
      <w:r>
        <w:rPr>
          <w:rFonts w:ascii="Calibri" w:eastAsia="MS Gothic" w:hAnsi="Calibri" w:cs="Calibri"/>
          <w:noProof/>
        </w:rPr>
        <w:t> </w:t>
      </w:r>
      <w:r>
        <w:rPr>
          <w:rFonts w:eastAsia="MS Gothic"/>
          <w:noProof/>
        </w:rPr>
        <w:t xml:space="preserve">: </w:t>
      </w:r>
    </w:p>
    <w:p w14:paraId="6E321EBA" w14:textId="77777777" w:rsidR="00100564" w:rsidRDefault="00100564" w:rsidP="000D4A92">
      <w:r>
        <w:t>I</w:t>
      </w:r>
      <w:r w:rsidRPr="009B3CBF">
        <w:t xml:space="preserve">dentification des établissements </w:t>
      </w:r>
      <w:r>
        <w:t xml:space="preserve">dits </w:t>
      </w:r>
      <w:r w:rsidRPr="009B3CBF">
        <w:t>associés dans le périmètre de l’OIR</w:t>
      </w:r>
      <w:r>
        <w:t xml:space="preserve"> </w:t>
      </w:r>
    </w:p>
    <w:p w14:paraId="0ADB6A58" w14:textId="77777777" w:rsidR="000D4A92" w:rsidRDefault="000D4A92" w:rsidP="000D4A9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883"/>
        <w:gridCol w:w="5743"/>
      </w:tblGrid>
      <w:tr w:rsidR="00100564" w:rsidRPr="000D4A92" w14:paraId="53306613" w14:textId="77777777" w:rsidTr="000D4A92">
        <w:trPr>
          <w:trHeight w:val="454"/>
        </w:trPr>
        <w:tc>
          <w:tcPr>
            <w:tcW w:w="1309" w:type="pct"/>
            <w:shd w:val="clear" w:color="auto" w:fill="F2F2F2" w:themeFill="background1" w:themeFillShade="F2"/>
            <w:vAlign w:val="center"/>
          </w:tcPr>
          <w:p w14:paraId="13D1B79D" w14:textId="77777777" w:rsidR="00100564" w:rsidRPr="000D4A92" w:rsidRDefault="00100564" w:rsidP="000D4A92">
            <w:pPr>
              <w:spacing w:line="276" w:lineRule="auto"/>
              <w:jc w:val="left"/>
              <w:rPr>
                <w:rFonts w:cs="Tahoma"/>
                <w:b/>
                <w:sz w:val="20"/>
                <w:szCs w:val="20"/>
              </w:rPr>
            </w:pPr>
            <w:r w:rsidRPr="000D4A92">
              <w:rPr>
                <w:rFonts w:cs="Tahoma"/>
                <w:b/>
                <w:sz w:val="20"/>
                <w:szCs w:val="20"/>
              </w:rPr>
              <w:t xml:space="preserve">Nom, catégorie, adresse de l’établissement, code FINESS géographique  </w:t>
            </w:r>
          </w:p>
        </w:tc>
        <w:tc>
          <w:tcPr>
            <w:tcW w:w="453" w:type="pct"/>
            <w:shd w:val="clear" w:color="auto" w:fill="F2F2F2" w:themeFill="background1" w:themeFillShade="F2"/>
            <w:vAlign w:val="center"/>
          </w:tcPr>
          <w:p w14:paraId="6F7DC731" w14:textId="77777777" w:rsidR="00100564" w:rsidRPr="000D4A92" w:rsidRDefault="00100564" w:rsidP="000D4A92">
            <w:pPr>
              <w:spacing w:line="276" w:lineRule="auto"/>
              <w:jc w:val="left"/>
              <w:rPr>
                <w:rFonts w:cs="Tahoma"/>
                <w:b/>
                <w:sz w:val="20"/>
                <w:szCs w:val="20"/>
              </w:rPr>
            </w:pPr>
            <w:r w:rsidRPr="000D4A92">
              <w:rPr>
                <w:rFonts w:cs="Tahoma"/>
                <w:b/>
                <w:sz w:val="20"/>
                <w:szCs w:val="20"/>
              </w:rPr>
              <w:t xml:space="preserve">Région </w:t>
            </w:r>
          </w:p>
        </w:tc>
        <w:tc>
          <w:tcPr>
            <w:tcW w:w="3238" w:type="pct"/>
            <w:shd w:val="clear" w:color="auto" w:fill="F2F2F2" w:themeFill="background1" w:themeFillShade="F2"/>
            <w:vAlign w:val="center"/>
          </w:tcPr>
          <w:p w14:paraId="474F95BE" w14:textId="77777777" w:rsidR="00100564" w:rsidRPr="000D4A92" w:rsidRDefault="00100564" w:rsidP="000D4A92">
            <w:pPr>
              <w:spacing w:line="276" w:lineRule="auto"/>
              <w:jc w:val="left"/>
              <w:rPr>
                <w:rFonts w:cs="Tahoma"/>
                <w:b/>
                <w:sz w:val="20"/>
                <w:szCs w:val="20"/>
              </w:rPr>
            </w:pPr>
            <w:r w:rsidRPr="000D4A92">
              <w:rPr>
                <w:rFonts w:cs="Tahoma"/>
                <w:b/>
                <w:sz w:val="20"/>
                <w:szCs w:val="20"/>
              </w:rPr>
              <w:t>Nom et spécialité du service concerné dans l’établissement (exemples</w:t>
            </w:r>
            <w:r w:rsidRPr="000D4A92">
              <w:rPr>
                <w:rFonts w:ascii="Courier New" w:hAnsi="Courier New" w:cs="Courier New"/>
                <w:b/>
                <w:sz w:val="20"/>
                <w:szCs w:val="20"/>
              </w:rPr>
              <w:t> </w:t>
            </w:r>
            <w:r w:rsidRPr="000D4A92">
              <w:rPr>
                <w:rFonts w:cs="Tahoma"/>
                <w:b/>
                <w:sz w:val="20"/>
                <w:szCs w:val="20"/>
              </w:rPr>
              <w:t xml:space="preserve">: pédiatrie générale, SMR [ex-SSR], HAD) </w:t>
            </w:r>
          </w:p>
        </w:tc>
      </w:tr>
      <w:tr w:rsidR="00100564" w:rsidRPr="000D4A92" w14:paraId="68061C4E" w14:textId="77777777" w:rsidTr="000D4A92">
        <w:trPr>
          <w:trHeight w:val="454"/>
        </w:trPr>
        <w:tc>
          <w:tcPr>
            <w:tcW w:w="1309" w:type="pct"/>
            <w:vAlign w:val="center"/>
          </w:tcPr>
          <w:p w14:paraId="02C8CEC2" w14:textId="77777777" w:rsidR="00100564" w:rsidRPr="000D4A92" w:rsidRDefault="00100564" w:rsidP="000D4A92">
            <w:pPr>
              <w:spacing w:line="276" w:lineRule="auto"/>
              <w:jc w:val="left"/>
              <w:rPr>
                <w:rFonts w:cs="Tahoma"/>
                <w:sz w:val="20"/>
                <w:szCs w:val="20"/>
              </w:rPr>
            </w:pPr>
          </w:p>
        </w:tc>
        <w:tc>
          <w:tcPr>
            <w:tcW w:w="453" w:type="pct"/>
            <w:vAlign w:val="center"/>
          </w:tcPr>
          <w:p w14:paraId="6CB09282" w14:textId="77777777" w:rsidR="00100564" w:rsidRPr="000D4A92" w:rsidRDefault="00100564" w:rsidP="000D4A92">
            <w:pPr>
              <w:spacing w:line="276" w:lineRule="auto"/>
              <w:jc w:val="left"/>
              <w:rPr>
                <w:rFonts w:cs="Tahoma"/>
                <w:sz w:val="20"/>
                <w:szCs w:val="20"/>
              </w:rPr>
            </w:pPr>
          </w:p>
        </w:tc>
        <w:tc>
          <w:tcPr>
            <w:tcW w:w="3238" w:type="pct"/>
            <w:vAlign w:val="center"/>
          </w:tcPr>
          <w:p w14:paraId="4CF1819C" w14:textId="77777777" w:rsidR="00100564" w:rsidRPr="000D4A92" w:rsidRDefault="00100564" w:rsidP="000D4A92">
            <w:pPr>
              <w:spacing w:line="276" w:lineRule="auto"/>
              <w:jc w:val="left"/>
              <w:rPr>
                <w:rFonts w:cs="Tahoma"/>
                <w:sz w:val="20"/>
                <w:szCs w:val="20"/>
              </w:rPr>
            </w:pPr>
          </w:p>
        </w:tc>
      </w:tr>
      <w:tr w:rsidR="00100564" w:rsidRPr="000D4A92" w14:paraId="22D90D44" w14:textId="77777777" w:rsidTr="000D4A92">
        <w:trPr>
          <w:trHeight w:val="454"/>
        </w:trPr>
        <w:tc>
          <w:tcPr>
            <w:tcW w:w="1309" w:type="pct"/>
            <w:vAlign w:val="center"/>
          </w:tcPr>
          <w:p w14:paraId="4D78C5FC" w14:textId="77777777" w:rsidR="00100564" w:rsidRPr="000D4A92" w:rsidRDefault="00100564" w:rsidP="000D4A92">
            <w:pPr>
              <w:spacing w:line="276" w:lineRule="auto"/>
              <w:jc w:val="left"/>
              <w:rPr>
                <w:rFonts w:cs="Tahoma"/>
                <w:sz w:val="20"/>
                <w:szCs w:val="20"/>
              </w:rPr>
            </w:pPr>
          </w:p>
        </w:tc>
        <w:tc>
          <w:tcPr>
            <w:tcW w:w="453" w:type="pct"/>
            <w:vAlign w:val="center"/>
          </w:tcPr>
          <w:p w14:paraId="2D5032BC" w14:textId="77777777" w:rsidR="00100564" w:rsidRPr="000D4A92" w:rsidRDefault="00100564" w:rsidP="000D4A92">
            <w:pPr>
              <w:spacing w:line="276" w:lineRule="auto"/>
              <w:jc w:val="left"/>
              <w:rPr>
                <w:rFonts w:cs="Tahoma"/>
                <w:sz w:val="20"/>
                <w:szCs w:val="20"/>
              </w:rPr>
            </w:pPr>
          </w:p>
        </w:tc>
        <w:tc>
          <w:tcPr>
            <w:tcW w:w="3238" w:type="pct"/>
            <w:vAlign w:val="center"/>
          </w:tcPr>
          <w:p w14:paraId="78B71622" w14:textId="77777777" w:rsidR="00100564" w:rsidRPr="000D4A92" w:rsidRDefault="00100564" w:rsidP="000D4A92">
            <w:pPr>
              <w:spacing w:line="276" w:lineRule="auto"/>
              <w:jc w:val="left"/>
              <w:rPr>
                <w:rFonts w:cs="Tahoma"/>
                <w:sz w:val="20"/>
                <w:szCs w:val="20"/>
              </w:rPr>
            </w:pPr>
          </w:p>
        </w:tc>
      </w:tr>
      <w:tr w:rsidR="00100564" w:rsidRPr="000D4A92" w14:paraId="21CC98D1" w14:textId="77777777" w:rsidTr="000D4A92">
        <w:trPr>
          <w:trHeight w:val="454"/>
        </w:trPr>
        <w:tc>
          <w:tcPr>
            <w:tcW w:w="1309" w:type="pct"/>
            <w:vAlign w:val="center"/>
          </w:tcPr>
          <w:p w14:paraId="7BDEA75E" w14:textId="77777777" w:rsidR="00100564" w:rsidRPr="000D4A92" w:rsidRDefault="00100564" w:rsidP="000D4A92">
            <w:pPr>
              <w:spacing w:line="276" w:lineRule="auto"/>
              <w:jc w:val="left"/>
              <w:rPr>
                <w:rFonts w:cs="Tahoma"/>
                <w:sz w:val="20"/>
                <w:szCs w:val="20"/>
              </w:rPr>
            </w:pPr>
          </w:p>
        </w:tc>
        <w:tc>
          <w:tcPr>
            <w:tcW w:w="453" w:type="pct"/>
            <w:vAlign w:val="center"/>
          </w:tcPr>
          <w:p w14:paraId="27C7ADCC" w14:textId="77777777" w:rsidR="00100564" w:rsidRPr="000D4A92" w:rsidRDefault="00100564" w:rsidP="000D4A92">
            <w:pPr>
              <w:spacing w:line="276" w:lineRule="auto"/>
              <w:jc w:val="left"/>
              <w:rPr>
                <w:rFonts w:cs="Tahoma"/>
                <w:sz w:val="20"/>
                <w:szCs w:val="20"/>
              </w:rPr>
            </w:pPr>
          </w:p>
        </w:tc>
        <w:tc>
          <w:tcPr>
            <w:tcW w:w="3238" w:type="pct"/>
            <w:vAlign w:val="center"/>
          </w:tcPr>
          <w:p w14:paraId="32632D46" w14:textId="77777777" w:rsidR="00100564" w:rsidRPr="000D4A92" w:rsidRDefault="00100564" w:rsidP="000D4A92">
            <w:pPr>
              <w:spacing w:line="276" w:lineRule="auto"/>
              <w:jc w:val="left"/>
              <w:rPr>
                <w:rFonts w:cs="Tahoma"/>
                <w:sz w:val="20"/>
                <w:szCs w:val="20"/>
              </w:rPr>
            </w:pPr>
          </w:p>
        </w:tc>
      </w:tr>
      <w:tr w:rsidR="00100564" w:rsidRPr="000D4A92" w14:paraId="1BD4A789" w14:textId="77777777" w:rsidTr="000D4A92">
        <w:trPr>
          <w:trHeight w:val="454"/>
        </w:trPr>
        <w:tc>
          <w:tcPr>
            <w:tcW w:w="1309" w:type="pct"/>
            <w:vAlign w:val="center"/>
          </w:tcPr>
          <w:p w14:paraId="410F6138" w14:textId="77777777" w:rsidR="00100564" w:rsidRPr="000D4A92" w:rsidRDefault="00100564" w:rsidP="000D4A92">
            <w:pPr>
              <w:spacing w:line="276" w:lineRule="auto"/>
              <w:jc w:val="left"/>
              <w:rPr>
                <w:rFonts w:cs="Tahoma"/>
                <w:sz w:val="20"/>
                <w:szCs w:val="20"/>
              </w:rPr>
            </w:pPr>
          </w:p>
        </w:tc>
        <w:tc>
          <w:tcPr>
            <w:tcW w:w="453" w:type="pct"/>
            <w:vAlign w:val="center"/>
          </w:tcPr>
          <w:p w14:paraId="06116C47" w14:textId="77777777" w:rsidR="00100564" w:rsidRPr="000D4A92" w:rsidRDefault="00100564" w:rsidP="000D4A92">
            <w:pPr>
              <w:spacing w:line="276" w:lineRule="auto"/>
              <w:jc w:val="left"/>
              <w:rPr>
                <w:rFonts w:cs="Tahoma"/>
                <w:sz w:val="20"/>
                <w:szCs w:val="20"/>
              </w:rPr>
            </w:pPr>
          </w:p>
        </w:tc>
        <w:tc>
          <w:tcPr>
            <w:tcW w:w="3238" w:type="pct"/>
            <w:vAlign w:val="center"/>
          </w:tcPr>
          <w:p w14:paraId="6573857B" w14:textId="77777777" w:rsidR="00100564" w:rsidRPr="000D4A92" w:rsidRDefault="00100564" w:rsidP="000D4A92">
            <w:pPr>
              <w:spacing w:line="276" w:lineRule="auto"/>
              <w:jc w:val="left"/>
              <w:rPr>
                <w:rFonts w:cs="Tahoma"/>
                <w:sz w:val="20"/>
                <w:szCs w:val="20"/>
              </w:rPr>
            </w:pPr>
          </w:p>
        </w:tc>
      </w:tr>
      <w:tr w:rsidR="00100564" w:rsidRPr="000D4A92" w14:paraId="3DE7E119" w14:textId="77777777" w:rsidTr="000D4A92">
        <w:trPr>
          <w:trHeight w:val="454"/>
        </w:trPr>
        <w:tc>
          <w:tcPr>
            <w:tcW w:w="1309" w:type="pct"/>
            <w:vAlign w:val="center"/>
          </w:tcPr>
          <w:p w14:paraId="482C032B" w14:textId="77777777" w:rsidR="00100564" w:rsidRPr="000D4A92" w:rsidRDefault="00100564" w:rsidP="000D4A92">
            <w:pPr>
              <w:spacing w:line="276" w:lineRule="auto"/>
              <w:jc w:val="left"/>
              <w:rPr>
                <w:rFonts w:cs="Tahoma"/>
                <w:sz w:val="20"/>
                <w:szCs w:val="20"/>
              </w:rPr>
            </w:pPr>
          </w:p>
        </w:tc>
        <w:tc>
          <w:tcPr>
            <w:tcW w:w="453" w:type="pct"/>
            <w:vAlign w:val="center"/>
          </w:tcPr>
          <w:p w14:paraId="5B825EA3" w14:textId="77777777" w:rsidR="00100564" w:rsidRPr="000D4A92" w:rsidRDefault="00100564" w:rsidP="000D4A92">
            <w:pPr>
              <w:spacing w:line="276" w:lineRule="auto"/>
              <w:jc w:val="left"/>
              <w:rPr>
                <w:rFonts w:cs="Tahoma"/>
                <w:sz w:val="20"/>
                <w:szCs w:val="20"/>
              </w:rPr>
            </w:pPr>
          </w:p>
        </w:tc>
        <w:tc>
          <w:tcPr>
            <w:tcW w:w="3238" w:type="pct"/>
            <w:vAlign w:val="center"/>
          </w:tcPr>
          <w:p w14:paraId="33758123" w14:textId="77777777" w:rsidR="00100564" w:rsidRPr="000D4A92" w:rsidRDefault="00100564" w:rsidP="000D4A92">
            <w:pPr>
              <w:spacing w:line="276" w:lineRule="auto"/>
              <w:jc w:val="left"/>
              <w:rPr>
                <w:rFonts w:cs="Tahoma"/>
                <w:sz w:val="20"/>
                <w:szCs w:val="20"/>
              </w:rPr>
            </w:pPr>
          </w:p>
        </w:tc>
      </w:tr>
      <w:tr w:rsidR="00100564" w:rsidRPr="000D4A92" w14:paraId="35BA3DE5" w14:textId="77777777" w:rsidTr="000D4A92">
        <w:trPr>
          <w:trHeight w:val="454"/>
        </w:trPr>
        <w:tc>
          <w:tcPr>
            <w:tcW w:w="1309" w:type="pct"/>
            <w:vAlign w:val="center"/>
          </w:tcPr>
          <w:p w14:paraId="03B35D91" w14:textId="77777777" w:rsidR="00100564" w:rsidRPr="000D4A92" w:rsidRDefault="00100564" w:rsidP="000D4A92">
            <w:pPr>
              <w:spacing w:line="276" w:lineRule="auto"/>
              <w:jc w:val="left"/>
              <w:rPr>
                <w:rFonts w:cs="Tahoma"/>
                <w:sz w:val="20"/>
                <w:szCs w:val="20"/>
              </w:rPr>
            </w:pPr>
          </w:p>
        </w:tc>
        <w:tc>
          <w:tcPr>
            <w:tcW w:w="453" w:type="pct"/>
            <w:vAlign w:val="center"/>
          </w:tcPr>
          <w:p w14:paraId="13194338" w14:textId="77777777" w:rsidR="00100564" w:rsidRPr="000D4A92" w:rsidRDefault="00100564" w:rsidP="000D4A92">
            <w:pPr>
              <w:spacing w:line="276" w:lineRule="auto"/>
              <w:jc w:val="left"/>
              <w:rPr>
                <w:rFonts w:cs="Tahoma"/>
                <w:sz w:val="20"/>
                <w:szCs w:val="20"/>
              </w:rPr>
            </w:pPr>
          </w:p>
        </w:tc>
        <w:tc>
          <w:tcPr>
            <w:tcW w:w="3238" w:type="pct"/>
            <w:vAlign w:val="center"/>
          </w:tcPr>
          <w:p w14:paraId="4B347005" w14:textId="77777777" w:rsidR="00100564" w:rsidRPr="000D4A92" w:rsidRDefault="00100564" w:rsidP="000D4A92">
            <w:pPr>
              <w:spacing w:line="276" w:lineRule="auto"/>
              <w:jc w:val="left"/>
              <w:rPr>
                <w:rFonts w:cs="Tahoma"/>
                <w:sz w:val="20"/>
                <w:szCs w:val="20"/>
              </w:rPr>
            </w:pPr>
          </w:p>
        </w:tc>
      </w:tr>
    </w:tbl>
    <w:p w14:paraId="44E53802" w14:textId="77777777" w:rsidR="00100564" w:rsidRDefault="00100564" w:rsidP="00100564">
      <w:pPr>
        <w:spacing w:line="276" w:lineRule="auto"/>
        <w:jc w:val="left"/>
      </w:pPr>
    </w:p>
    <w:p w14:paraId="5EA7843F" w14:textId="77777777" w:rsidR="000D4A92" w:rsidRDefault="000D4A92" w:rsidP="00100564">
      <w:pPr>
        <w:spacing w:line="276" w:lineRule="auto"/>
        <w:jc w:val="left"/>
      </w:pPr>
    </w:p>
    <w:p w14:paraId="3FB8E362" w14:textId="77777777" w:rsidR="000D4A92" w:rsidRDefault="000D4A92" w:rsidP="00100564">
      <w:pPr>
        <w:spacing w:line="276" w:lineRule="auto"/>
        <w:jc w:val="left"/>
      </w:pPr>
    </w:p>
    <w:p w14:paraId="28A278F3" w14:textId="5800AF83" w:rsidR="00100564" w:rsidRDefault="00100564" w:rsidP="000D4A92">
      <w:r w:rsidRPr="009B3CBF">
        <w:t xml:space="preserve">Identification des </w:t>
      </w:r>
      <w:r>
        <w:t>d</w:t>
      </w:r>
      <w:r w:rsidRPr="009B3CBF">
        <w:t xml:space="preserve">ispositifs de coordination dans le périmètre de l’OIR, dispositifs spécifiques régionaux de cancérologie (DSRC), réseaux de pédiatrie, équipes </w:t>
      </w:r>
      <w:r w:rsidR="00AF212B" w:rsidRPr="009B3CBF">
        <w:t>pluridi</w:t>
      </w:r>
      <w:r w:rsidR="004875EC">
        <w:t>sci</w:t>
      </w:r>
      <w:r w:rsidR="00AF212B" w:rsidRPr="009B3CBF">
        <w:t>plinaires</w:t>
      </w:r>
      <w:r w:rsidRPr="009B3CBF">
        <w:t xml:space="preserve"> régionales AJA, 3C</w:t>
      </w:r>
      <w:r>
        <w:rPr>
          <w:rStyle w:val="Appelnotedebasdep"/>
        </w:rPr>
        <w:footnoteReference w:id="3"/>
      </w:r>
    </w:p>
    <w:p w14:paraId="7C06BC0B" w14:textId="77777777" w:rsidR="00100564" w:rsidRPr="009B3CBF" w:rsidRDefault="00100564" w:rsidP="000D4A9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8"/>
        <w:gridCol w:w="2555"/>
        <w:gridCol w:w="3413"/>
      </w:tblGrid>
      <w:tr w:rsidR="00100564" w:rsidRPr="000D4A92" w14:paraId="4EE2D70A" w14:textId="77777777" w:rsidTr="000D4A92">
        <w:trPr>
          <w:trHeight w:val="510"/>
        </w:trPr>
        <w:tc>
          <w:tcPr>
            <w:tcW w:w="1657" w:type="pct"/>
            <w:shd w:val="clear" w:color="auto" w:fill="F2F2F2" w:themeFill="background1" w:themeFillShade="F2"/>
            <w:vAlign w:val="center"/>
          </w:tcPr>
          <w:p w14:paraId="2968F3EC" w14:textId="77777777" w:rsidR="00100564" w:rsidRPr="000D4A92" w:rsidRDefault="00100564" w:rsidP="00B14583">
            <w:pPr>
              <w:spacing w:line="276" w:lineRule="auto"/>
              <w:jc w:val="center"/>
              <w:rPr>
                <w:rFonts w:cs="Tahoma"/>
                <w:b/>
                <w:sz w:val="20"/>
                <w:szCs w:val="20"/>
              </w:rPr>
            </w:pPr>
            <w:r w:rsidRPr="000D4A92">
              <w:rPr>
                <w:rFonts w:cs="Tahoma"/>
                <w:b/>
                <w:sz w:val="20"/>
                <w:szCs w:val="20"/>
              </w:rPr>
              <w:t xml:space="preserve">Nom et type de dispositif  </w:t>
            </w:r>
          </w:p>
        </w:tc>
        <w:tc>
          <w:tcPr>
            <w:tcW w:w="1431" w:type="pct"/>
            <w:shd w:val="clear" w:color="auto" w:fill="F2F2F2" w:themeFill="background1" w:themeFillShade="F2"/>
            <w:vAlign w:val="center"/>
          </w:tcPr>
          <w:p w14:paraId="3A627D60" w14:textId="77777777" w:rsidR="00100564" w:rsidRPr="000D4A92" w:rsidRDefault="00100564" w:rsidP="00B14583">
            <w:pPr>
              <w:spacing w:line="276" w:lineRule="auto"/>
              <w:jc w:val="center"/>
              <w:rPr>
                <w:rFonts w:cs="Tahoma"/>
                <w:b/>
                <w:sz w:val="20"/>
                <w:szCs w:val="20"/>
              </w:rPr>
            </w:pPr>
            <w:r w:rsidRPr="000D4A92">
              <w:rPr>
                <w:rFonts w:cs="Tahoma"/>
                <w:b/>
                <w:sz w:val="20"/>
                <w:szCs w:val="20"/>
              </w:rPr>
              <w:t xml:space="preserve">Périmètre géographique d’intervention du dispositif </w:t>
            </w:r>
          </w:p>
        </w:tc>
        <w:tc>
          <w:tcPr>
            <w:tcW w:w="1912" w:type="pct"/>
            <w:shd w:val="clear" w:color="auto" w:fill="F2F2F2" w:themeFill="background1" w:themeFillShade="F2"/>
            <w:vAlign w:val="center"/>
          </w:tcPr>
          <w:p w14:paraId="6F70A124" w14:textId="77777777" w:rsidR="00100564" w:rsidRPr="000D4A92" w:rsidRDefault="00100564" w:rsidP="00B14583">
            <w:pPr>
              <w:spacing w:line="276" w:lineRule="auto"/>
              <w:jc w:val="center"/>
              <w:rPr>
                <w:rFonts w:cs="Tahoma"/>
                <w:b/>
                <w:sz w:val="20"/>
                <w:szCs w:val="20"/>
              </w:rPr>
            </w:pPr>
            <w:r w:rsidRPr="000D4A92">
              <w:rPr>
                <w:rFonts w:cs="Tahoma"/>
                <w:b/>
                <w:sz w:val="20"/>
                <w:szCs w:val="20"/>
              </w:rPr>
              <w:t xml:space="preserve">Coordonnées (nom, mail) du responsable de la structure de coordination </w:t>
            </w:r>
          </w:p>
        </w:tc>
      </w:tr>
      <w:tr w:rsidR="00100564" w:rsidRPr="000D4A92" w14:paraId="1EA82256" w14:textId="77777777" w:rsidTr="000D4A92">
        <w:trPr>
          <w:trHeight w:val="510"/>
        </w:trPr>
        <w:tc>
          <w:tcPr>
            <w:tcW w:w="1657" w:type="pct"/>
            <w:vAlign w:val="center"/>
          </w:tcPr>
          <w:p w14:paraId="6F60894D" w14:textId="77777777" w:rsidR="00100564" w:rsidRPr="000D4A92" w:rsidRDefault="00100564" w:rsidP="00B14583">
            <w:pPr>
              <w:spacing w:line="276" w:lineRule="auto"/>
              <w:jc w:val="left"/>
              <w:rPr>
                <w:rFonts w:cs="Tahoma"/>
                <w:sz w:val="20"/>
                <w:szCs w:val="20"/>
              </w:rPr>
            </w:pPr>
          </w:p>
        </w:tc>
        <w:tc>
          <w:tcPr>
            <w:tcW w:w="1431" w:type="pct"/>
            <w:vAlign w:val="center"/>
          </w:tcPr>
          <w:p w14:paraId="658033AD" w14:textId="77777777" w:rsidR="00100564" w:rsidRPr="000D4A92" w:rsidRDefault="00100564" w:rsidP="00B14583">
            <w:pPr>
              <w:spacing w:line="276" w:lineRule="auto"/>
              <w:jc w:val="left"/>
              <w:rPr>
                <w:rFonts w:cs="Tahoma"/>
                <w:sz w:val="20"/>
                <w:szCs w:val="20"/>
              </w:rPr>
            </w:pPr>
          </w:p>
        </w:tc>
        <w:tc>
          <w:tcPr>
            <w:tcW w:w="1912" w:type="pct"/>
            <w:vAlign w:val="center"/>
          </w:tcPr>
          <w:p w14:paraId="024B527C" w14:textId="77777777" w:rsidR="00100564" w:rsidRPr="000D4A92" w:rsidRDefault="00100564" w:rsidP="00B14583">
            <w:pPr>
              <w:spacing w:line="276" w:lineRule="auto"/>
              <w:jc w:val="left"/>
              <w:rPr>
                <w:rFonts w:cs="Tahoma"/>
                <w:sz w:val="20"/>
                <w:szCs w:val="20"/>
              </w:rPr>
            </w:pPr>
          </w:p>
        </w:tc>
      </w:tr>
      <w:tr w:rsidR="00100564" w:rsidRPr="000D4A92" w14:paraId="1FC1D764" w14:textId="77777777" w:rsidTr="000D4A92">
        <w:trPr>
          <w:trHeight w:val="510"/>
        </w:trPr>
        <w:tc>
          <w:tcPr>
            <w:tcW w:w="1657" w:type="pct"/>
            <w:vAlign w:val="center"/>
          </w:tcPr>
          <w:p w14:paraId="3339F511" w14:textId="77777777" w:rsidR="00100564" w:rsidRPr="000D4A92" w:rsidRDefault="00100564" w:rsidP="00B14583">
            <w:pPr>
              <w:spacing w:line="276" w:lineRule="auto"/>
              <w:jc w:val="left"/>
              <w:rPr>
                <w:rFonts w:cs="Tahoma"/>
                <w:sz w:val="20"/>
                <w:szCs w:val="20"/>
              </w:rPr>
            </w:pPr>
          </w:p>
        </w:tc>
        <w:tc>
          <w:tcPr>
            <w:tcW w:w="1431" w:type="pct"/>
            <w:vAlign w:val="center"/>
          </w:tcPr>
          <w:p w14:paraId="517B6404" w14:textId="77777777" w:rsidR="00100564" w:rsidRPr="000D4A92" w:rsidRDefault="00100564" w:rsidP="00B14583">
            <w:pPr>
              <w:spacing w:line="276" w:lineRule="auto"/>
              <w:jc w:val="left"/>
              <w:rPr>
                <w:rFonts w:cs="Tahoma"/>
                <w:sz w:val="20"/>
                <w:szCs w:val="20"/>
              </w:rPr>
            </w:pPr>
          </w:p>
        </w:tc>
        <w:tc>
          <w:tcPr>
            <w:tcW w:w="1912" w:type="pct"/>
            <w:vAlign w:val="center"/>
          </w:tcPr>
          <w:p w14:paraId="05B8DB4D" w14:textId="77777777" w:rsidR="00100564" w:rsidRPr="000D4A92" w:rsidRDefault="00100564" w:rsidP="00B14583">
            <w:pPr>
              <w:spacing w:line="276" w:lineRule="auto"/>
              <w:jc w:val="left"/>
              <w:rPr>
                <w:rFonts w:cs="Tahoma"/>
                <w:sz w:val="20"/>
                <w:szCs w:val="20"/>
              </w:rPr>
            </w:pPr>
          </w:p>
        </w:tc>
      </w:tr>
      <w:tr w:rsidR="00100564" w:rsidRPr="000D4A92" w14:paraId="5E695175" w14:textId="77777777" w:rsidTr="000D4A92">
        <w:trPr>
          <w:trHeight w:val="510"/>
        </w:trPr>
        <w:tc>
          <w:tcPr>
            <w:tcW w:w="1657" w:type="pct"/>
            <w:vAlign w:val="center"/>
          </w:tcPr>
          <w:p w14:paraId="6A70D691" w14:textId="77777777" w:rsidR="00100564" w:rsidRPr="000D4A92" w:rsidRDefault="00100564" w:rsidP="00B14583">
            <w:pPr>
              <w:spacing w:line="276" w:lineRule="auto"/>
              <w:jc w:val="left"/>
              <w:rPr>
                <w:rFonts w:cs="Tahoma"/>
                <w:sz w:val="20"/>
                <w:szCs w:val="20"/>
              </w:rPr>
            </w:pPr>
          </w:p>
        </w:tc>
        <w:tc>
          <w:tcPr>
            <w:tcW w:w="1431" w:type="pct"/>
            <w:vAlign w:val="center"/>
          </w:tcPr>
          <w:p w14:paraId="05E45E35" w14:textId="77777777" w:rsidR="00100564" w:rsidRPr="000D4A92" w:rsidRDefault="00100564" w:rsidP="00B14583">
            <w:pPr>
              <w:spacing w:line="276" w:lineRule="auto"/>
              <w:jc w:val="left"/>
              <w:rPr>
                <w:rFonts w:cs="Tahoma"/>
                <w:sz w:val="20"/>
                <w:szCs w:val="20"/>
              </w:rPr>
            </w:pPr>
          </w:p>
        </w:tc>
        <w:tc>
          <w:tcPr>
            <w:tcW w:w="1912" w:type="pct"/>
            <w:vAlign w:val="center"/>
          </w:tcPr>
          <w:p w14:paraId="24FECF74" w14:textId="77777777" w:rsidR="00100564" w:rsidRPr="000D4A92" w:rsidRDefault="00100564" w:rsidP="00B14583">
            <w:pPr>
              <w:spacing w:line="276" w:lineRule="auto"/>
              <w:jc w:val="left"/>
              <w:rPr>
                <w:rFonts w:cs="Tahoma"/>
                <w:sz w:val="20"/>
                <w:szCs w:val="20"/>
              </w:rPr>
            </w:pPr>
          </w:p>
        </w:tc>
      </w:tr>
      <w:tr w:rsidR="00100564" w:rsidRPr="000D4A92" w14:paraId="51636F3B" w14:textId="77777777" w:rsidTr="000D4A92">
        <w:trPr>
          <w:trHeight w:val="510"/>
        </w:trPr>
        <w:tc>
          <w:tcPr>
            <w:tcW w:w="1657" w:type="pct"/>
            <w:vAlign w:val="center"/>
          </w:tcPr>
          <w:p w14:paraId="0966D7D0" w14:textId="77777777" w:rsidR="00100564" w:rsidRPr="000D4A92" w:rsidRDefault="00100564" w:rsidP="00B14583">
            <w:pPr>
              <w:spacing w:line="276" w:lineRule="auto"/>
              <w:jc w:val="left"/>
              <w:rPr>
                <w:rFonts w:cs="Tahoma"/>
                <w:sz w:val="20"/>
                <w:szCs w:val="20"/>
              </w:rPr>
            </w:pPr>
          </w:p>
        </w:tc>
        <w:tc>
          <w:tcPr>
            <w:tcW w:w="1431" w:type="pct"/>
            <w:vAlign w:val="center"/>
          </w:tcPr>
          <w:p w14:paraId="49720607" w14:textId="77777777" w:rsidR="00100564" w:rsidRPr="000D4A92" w:rsidRDefault="00100564" w:rsidP="00B14583">
            <w:pPr>
              <w:spacing w:line="276" w:lineRule="auto"/>
              <w:jc w:val="left"/>
              <w:rPr>
                <w:rFonts w:cs="Tahoma"/>
                <w:sz w:val="20"/>
                <w:szCs w:val="20"/>
              </w:rPr>
            </w:pPr>
          </w:p>
        </w:tc>
        <w:tc>
          <w:tcPr>
            <w:tcW w:w="1912" w:type="pct"/>
            <w:vAlign w:val="center"/>
          </w:tcPr>
          <w:p w14:paraId="365E0E9D" w14:textId="77777777" w:rsidR="00100564" w:rsidRPr="000D4A92" w:rsidRDefault="00100564" w:rsidP="00B14583">
            <w:pPr>
              <w:spacing w:line="276" w:lineRule="auto"/>
              <w:jc w:val="left"/>
              <w:rPr>
                <w:rFonts w:cs="Tahoma"/>
                <w:sz w:val="20"/>
                <w:szCs w:val="20"/>
              </w:rPr>
            </w:pPr>
          </w:p>
        </w:tc>
      </w:tr>
      <w:tr w:rsidR="00100564" w:rsidRPr="000D4A92" w14:paraId="3F498BCE" w14:textId="77777777" w:rsidTr="000D4A92">
        <w:trPr>
          <w:trHeight w:val="510"/>
        </w:trPr>
        <w:tc>
          <w:tcPr>
            <w:tcW w:w="1657" w:type="pct"/>
            <w:vAlign w:val="center"/>
          </w:tcPr>
          <w:p w14:paraId="6EAF0E3C" w14:textId="77777777" w:rsidR="00100564" w:rsidRPr="000D4A92" w:rsidRDefault="00100564" w:rsidP="00B14583">
            <w:pPr>
              <w:spacing w:line="276" w:lineRule="auto"/>
              <w:jc w:val="left"/>
              <w:rPr>
                <w:rFonts w:cs="Tahoma"/>
                <w:sz w:val="20"/>
                <w:szCs w:val="20"/>
              </w:rPr>
            </w:pPr>
          </w:p>
        </w:tc>
        <w:tc>
          <w:tcPr>
            <w:tcW w:w="1431" w:type="pct"/>
            <w:vAlign w:val="center"/>
          </w:tcPr>
          <w:p w14:paraId="4CC211E7" w14:textId="77777777" w:rsidR="00100564" w:rsidRPr="000D4A92" w:rsidRDefault="00100564" w:rsidP="00B14583">
            <w:pPr>
              <w:spacing w:line="276" w:lineRule="auto"/>
              <w:jc w:val="left"/>
              <w:rPr>
                <w:rFonts w:cs="Tahoma"/>
                <w:sz w:val="20"/>
                <w:szCs w:val="20"/>
              </w:rPr>
            </w:pPr>
          </w:p>
        </w:tc>
        <w:tc>
          <w:tcPr>
            <w:tcW w:w="1912" w:type="pct"/>
            <w:vAlign w:val="center"/>
          </w:tcPr>
          <w:p w14:paraId="4C35995E" w14:textId="77777777" w:rsidR="00100564" w:rsidRPr="000D4A92" w:rsidRDefault="00100564" w:rsidP="00B14583">
            <w:pPr>
              <w:spacing w:line="276" w:lineRule="auto"/>
              <w:jc w:val="left"/>
              <w:rPr>
                <w:rFonts w:cs="Tahoma"/>
                <w:sz w:val="20"/>
                <w:szCs w:val="20"/>
              </w:rPr>
            </w:pPr>
          </w:p>
        </w:tc>
      </w:tr>
      <w:tr w:rsidR="00100564" w:rsidRPr="000D4A92" w14:paraId="11283AD5" w14:textId="77777777" w:rsidTr="000D4A92">
        <w:trPr>
          <w:trHeight w:val="510"/>
        </w:trPr>
        <w:tc>
          <w:tcPr>
            <w:tcW w:w="1657" w:type="pct"/>
            <w:vAlign w:val="center"/>
          </w:tcPr>
          <w:p w14:paraId="038543D1" w14:textId="77777777" w:rsidR="00100564" w:rsidRPr="000D4A92" w:rsidRDefault="00100564" w:rsidP="00B14583">
            <w:pPr>
              <w:spacing w:line="276" w:lineRule="auto"/>
              <w:jc w:val="left"/>
              <w:rPr>
                <w:rFonts w:cs="Tahoma"/>
                <w:sz w:val="20"/>
                <w:szCs w:val="20"/>
              </w:rPr>
            </w:pPr>
          </w:p>
        </w:tc>
        <w:tc>
          <w:tcPr>
            <w:tcW w:w="1431" w:type="pct"/>
            <w:vAlign w:val="center"/>
          </w:tcPr>
          <w:p w14:paraId="2A876492" w14:textId="77777777" w:rsidR="00100564" w:rsidRPr="000D4A92" w:rsidRDefault="00100564" w:rsidP="00B14583">
            <w:pPr>
              <w:spacing w:line="276" w:lineRule="auto"/>
              <w:jc w:val="left"/>
              <w:rPr>
                <w:rFonts w:cs="Tahoma"/>
                <w:sz w:val="20"/>
                <w:szCs w:val="20"/>
              </w:rPr>
            </w:pPr>
          </w:p>
        </w:tc>
        <w:tc>
          <w:tcPr>
            <w:tcW w:w="1912" w:type="pct"/>
            <w:vAlign w:val="center"/>
          </w:tcPr>
          <w:p w14:paraId="2729FEFF" w14:textId="77777777" w:rsidR="00100564" w:rsidRPr="000D4A92" w:rsidRDefault="00100564" w:rsidP="00B14583">
            <w:pPr>
              <w:spacing w:line="276" w:lineRule="auto"/>
              <w:jc w:val="left"/>
              <w:rPr>
                <w:rFonts w:cs="Tahoma"/>
                <w:sz w:val="20"/>
                <w:szCs w:val="20"/>
              </w:rPr>
            </w:pPr>
          </w:p>
        </w:tc>
      </w:tr>
    </w:tbl>
    <w:p w14:paraId="4F65A7B6" w14:textId="77777777" w:rsidR="00100564" w:rsidRDefault="00100564" w:rsidP="00100564">
      <w:pPr>
        <w:spacing w:line="276" w:lineRule="auto"/>
        <w:jc w:val="left"/>
      </w:pPr>
    </w:p>
    <w:p w14:paraId="7575CBC2" w14:textId="77777777" w:rsidR="000D4A92" w:rsidRDefault="000D4A92">
      <w:pPr>
        <w:spacing w:line="276" w:lineRule="auto"/>
        <w:jc w:val="left"/>
      </w:pPr>
      <w:r>
        <w:br w:type="page"/>
      </w:r>
    </w:p>
    <w:p w14:paraId="6D14A129" w14:textId="295317B4" w:rsidR="00100564" w:rsidRDefault="00100564" w:rsidP="000D4A92">
      <w:r w:rsidRPr="009B3CBF">
        <w:lastRenderedPageBreak/>
        <w:t xml:space="preserve">Identification des </w:t>
      </w:r>
      <w:r w:rsidR="00223713" w:rsidRPr="009B3CBF">
        <w:t>représentants</w:t>
      </w:r>
      <w:r w:rsidRPr="009B3CBF">
        <w:t xml:space="preserve"> de patients ou de familles de patients identifiés dans le périmètre de l’OIR  </w:t>
      </w:r>
    </w:p>
    <w:p w14:paraId="4B778F24" w14:textId="77777777" w:rsidR="00100564" w:rsidRPr="009B3CBF" w:rsidRDefault="00100564" w:rsidP="00E32BD7">
      <w:pPr>
        <w:ind w:left="7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8"/>
        <w:gridCol w:w="2555"/>
        <w:gridCol w:w="3413"/>
      </w:tblGrid>
      <w:tr w:rsidR="00100564" w:rsidRPr="000D4A92" w14:paraId="007B7C29" w14:textId="77777777" w:rsidTr="000D4A92">
        <w:trPr>
          <w:trHeight w:val="567"/>
        </w:trPr>
        <w:tc>
          <w:tcPr>
            <w:tcW w:w="1657" w:type="pct"/>
            <w:shd w:val="clear" w:color="auto" w:fill="F2F2F2" w:themeFill="background1" w:themeFillShade="F2"/>
            <w:vAlign w:val="center"/>
          </w:tcPr>
          <w:p w14:paraId="44BB2BA0" w14:textId="77777777" w:rsidR="00100564" w:rsidRPr="000D4A92" w:rsidRDefault="00100564" w:rsidP="00B14583">
            <w:pPr>
              <w:spacing w:line="276" w:lineRule="auto"/>
              <w:jc w:val="center"/>
              <w:rPr>
                <w:rFonts w:cs="Tahoma"/>
                <w:b/>
                <w:sz w:val="20"/>
                <w:szCs w:val="20"/>
              </w:rPr>
            </w:pPr>
            <w:r w:rsidRPr="000D4A92">
              <w:rPr>
                <w:rFonts w:cs="Tahoma"/>
                <w:b/>
                <w:sz w:val="20"/>
                <w:szCs w:val="20"/>
              </w:rPr>
              <w:t xml:space="preserve">Nom et coordonnées/site de l’association </w:t>
            </w:r>
          </w:p>
        </w:tc>
        <w:tc>
          <w:tcPr>
            <w:tcW w:w="1431" w:type="pct"/>
            <w:shd w:val="clear" w:color="auto" w:fill="F2F2F2" w:themeFill="background1" w:themeFillShade="F2"/>
            <w:vAlign w:val="center"/>
          </w:tcPr>
          <w:p w14:paraId="5B8560E8" w14:textId="77777777" w:rsidR="00100564" w:rsidRPr="000D4A92" w:rsidRDefault="00100564" w:rsidP="00B14583">
            <w:pPr>
              <w:spacing w:line="276" w:lineRule="auto"/>
              <w:jc w:val="center"/>
              <w:rPr>
                <w:rFonts w:cs="Tahoma"/>
                <w:b/>
                <w:sz w:val="20"/>
                <w:szCs w:val="20"/>
              </w:rPr>
            </w:pPr>
            <w:r w:rsidRPr="000D4A92">
              <w:rPr>
                <w:rFonts w:cs="Tahoma"/>
                <w:b/>
                <w:sz w:val="20"/>
                <w:szCs w:val="20"/>
              </w:rPr>
              <w:t xml:space="preserve">Périmètre géographique d’intervention </w:t>
            </w:r>
          </w:p>
        </w:tc>
        <w:tc>
          <w:tcPr>
            <w:tcW w:w="1912" w:type="pct"/>
            <w:shd w:val="clear" w:color="auto" w:fill="F2F2F2" w:themeFill="background1" w:themeFillShade="F2"/>
            <w:vAlign w:val="center"/>
          </w:tcPr>
          <w:p w14:paraId="26E37E92" w14:textId="77777777" w:rsidR="00100564" w:rsidRPr="000D4A92" w:rsidRDefault="00100564" w:rsidP="00B14583">
            <w:pPr>
              <w:spacing w:line="276" w:lineRule="auto"/>
              <w:jc w:val="center"/>
              <w:rPr>
                <w:rFonts w:cs="Tahoma"/>
                <w:b/>
                <w:sz w:val="20"/>
                <w:szCs w:val="20"/>
              </w:rPr>
            </w:pPr>
            <w:r w:rsidRPr="000D4A92">
              <w:rPr>
                <w:rFonts w:cs="Tahoma"/>
                <w:b/>
                <w:sz w:val="20"/>
                <w:szCs w:val="20"/>
              </w:rPr>
              <w:t>Objectifs de l’association (3 lignes)</w:t>
            </w:r>
          </w:p>
        </w:tc>
      </w:tr>
      <w:tr w:rsidR="00100564" w:rsidRPr="000D4A92" w14:paraId="3AC74954" w14:textId="77777777" w:rsidTr="000D4A92">
        <w:trPr>
          <w:trHeight w:val="510"/>
        </w:trPr>
        <w:tc>
          <w:tcPr>
            <w:tcW w:w="1657" w:type="pct"/>
            <w:vAlign w:val="center"/>
          </w:tcPr>
          <w:p w14:paraId="1C56F18F" w14:textId="77777777" w:rsidR="00100564" w:rsidRPr="000D4A92" w:rsidRDefault="00100564" w:rsidP="00B14583">
            <w:pPr>
              <w:spacing w:line="276" w:lineRule="auto"/>
              <w:jc w:val="left"/>
              <w:rPr>
                <w:rFonts w:cs="Tahoma"/>
                <w:sz w:val="20"/>
                <w:szCs w:val="20"/>
              </w:rPr>
            </w:pPr>
          </w:p>
        </w:tc>
        <w:tc>
          <w:tcPr>
            <w:tcW w:w="1431" w:type="pct"/>
            <w:vAlign w:val="center"/>
          </w:tcPr>
          <w:p w14:paraId="4E7DCB6C" w14:textId="77777777" w:rsidR="00100564" w:rsidRPr="000D4A92" w:rsidRDefault="00100564" w:rsidP="00B14583">
            <w:pPr>
              <w:spacing w:line="276" w:lineRule="auto"/>
              <w:jc w:val="left"/>
              <w:rPr>
                <w:rFonts w:cs="Tahoma"/>
                <w:sz w:val="20"/>
                <w:szCs w:val="20"/>
              </w:rPr>
            </w:pPr>
          </w:p>
        </w:tc>
        <w:tc>
          <w:tcPr>
            <w:tcW w:w="1912" w:type="pct"/>
            <w:vAlign w:val="center"/>
          </w:tcPr>
          <w:p w14:paraId="4AF1D6B9" w14:textId="77777777" w:rsidR="00100564" w:rsidRPr="000D4A92" w:rsidRDefault="00100564" w:rsidP="00B14583">
            <w:pPr>
              <w:spacing w:line="276" w:lineRule="auto"/>
              <w:jc w:val="left"/>
              <w:rPr>
                <w:rFonts w:cs="Tahoma"/>
                <w:sz w:val="20"/>
                <w:szCs w:val="20"/>
              </w:rPr>
            </w:pPr>
          </w:p>
        </w:tc>
      </w:tr>
      <w:tr w:rsidR="00100564" w:rsidRPr="000D4A92" w14:paraId="6B72A690" w14:textId="77777777" w:rsidTr="000D4A92">
        <w:trPr>
          <w:trHeight w:val="510"/>
        </w:trPr>
        <w:tc>
          <w:tcPr>
            <w:tcW w:w="1657" w:type="pct"/>
            <w:vAlign w:val="center"/>
          </w:tcPr>
          <w:p w14:paraId="0A54F85B" w14:textId="77777777" w:rsidR="00100564" w:rsidRPr="000D4A92" w:rsidRDefault="00100564" w:rsidP="00B14583">
            <w:pPr>
              <w:spacing w:line="276" w:lineRule="auto"/>
              <w:jc w:val="left"/>
              <w:rPr>
                <w:rFonts w:cs="Tahoma"/>
                <w:sz w:val="20"/>
                <w:szCs w:val="20"/>
              </w:rPr>
            </w:pPr>
          </w:p>
        </w:tc>
        <w:tc>
          <w:tcPr>
            <w:tcW w:w="1431" w:type="pct"/>
            <w:vAlign w:val="center"/>
          </w:tcPr>
          <w:p w14:paraId="78C8708E" w14:textId="77777777" w:rsidR="00100564" w:rsidRPr="000D4A92" w:rsidRDefault="00100564" w:rsidP="00B14583">
            <w:pPr>
              <w:spacing w:line="276" w:lineRule="auto"/>
              <w:jc w:val="left"/>
              <w:rPr>
                <w:rFonts w:cs="Tahoma"/>
                <w:sz w:val="20"/>
                <w:szCs w:val="20"/>
              </w:rPr>
            </w:pPr>
          </w:p>
        </w:tc>
        <w:tc>
          <w:tcPr>
            <w:tcW w:w="1912" w:type="pct"/>
            <w:vAlign w:val="center"/>
          </w:tcPr>
          <w:p w14:paraId="3C92EBF3" w14:textId="77777777" w:rsidR="00100564" w:rsidRPr="000D4A92" w:rsidRDefault="00100564" w:rsidP="00B14583">
            <w:pPr>
              <w:spacing w:line="276" w:lineRule="auto"/>
              <w:jc w:val="left"/>
              <w:rPr>
                <w:rFonts w:cs="Tahoma"/>
                <w:sz w:val="20"/>
                <w:szCs w:val="20"/>
              </w:rPr>
            </w:pPr>
          </w:p>
        </w:tc>
      </w:tr>
      <w:tr w:rsidR="00100564" w:rsidRPr="000D4A92" w14:paraId="6C333F50" w14:textId="77777777" w:rsidTr="000D4A92">
        <w:trPr>
          <w:trHeight w:val="510"/>
        </w:trPr>
        <w:tc>
          <w:tcPr>
            <w:tcW w:w="1657" w:type="pct"/>
            <w:vAlign w:val="center"/>
          </w:tcPr>
          <w:p w14:paraId="286CC1A0" w14:textId="77777777" w:rsidR="00100564" w:rsidRPr="000D4A92" w:rsidRDefault="00100564" w:rsidP="00B14583">
            <w:pPr>
              <w:spacing w:line="276" w:lineRule="auto"/>
              <w:jc w:val="left"/>
              <w:rPr>
                <w:rFonts w:cs="Tahoma"/>
                <w:sz w:val="20"/>
                <w:szCs w:val="20"/>
              </w:rPr>
            </w:pPr>
          </w:p>
        </w:tc>
        <w:tc>
          <w:tcPr>
            <w:tcW w:w="1431" w:type="pct"/>
            <w:vAlign w:val="center"/>
          </w:tcPr>
          <w:p w14:paraId="6F4CCC65" w14:textId="77777777" w:rsidR="00100564" w:rsidRPr="000D4A92" w:rsidRDefault="00100564" w:rsidP="00B14583">
            <w:pPr>
              <w:spacing w:line="276" w:lineRule="auto"/>
              <w:jc w:val="left"/>
              <w:rPr>
                <w:rFonts w:cs="Tahoma"/>
                <w:sz w:val="20"/>
                <w:szCs w:val="20"/>
              </w:rPr>
            </w:pPr>
          </w:p>
        </w:tc>
        <w:tc>
          <w:tcPr>
            <w:tcW w:w="1912" w:type="pct"/>
            <w:vAlign w:val="center"/>
          </w:tcPr>
          <w:p w14:paraId="704A4483" w14:textId="77777777" w:rsidR="00100564" w:rsidRPr="000D4A92" w:rsidRDefault="00100564" w:rsidP="00B14583">
            <w:pPr>
              <w:spacing w:line="276" w:lineRule="auto"/>
              <w:jc w:val="left"/>
              <w:rPr>
                <w:rFonts w:cs="Tahoma"/>
                <w:sz w:val="20"/>
                <w:szCs w:val="20"/>
              </w:rPr>
            </w:pPr>
          </w:p>
        </w:tc>
      </w:tr>
      <w:tr w:rsidR="00100564" w:rsidRPr="000D4A92" w14:paraId="71B85DF8" w14:textId="77777777" w:rsidTr="000D4A92">
        <w:trPr>
          <w:trHeight w:val="510"/>
        </w:trPr>
        <w:tc>
          <w:tcPr>
            <w:tcW w:w="1657" w:type="pct"/>
            <w:vAlign w:val="center"/>
          </w:tcPr>
          <w:p w14:paraId="0510C54B" w14:textId="77777777" w:rsidR="00100564" w:rsidRPr="000D4A92" w:rsidRDefault="00100564" w:rsidP="00B14583">
            <w:pPr>
              <w:spacing w:line="276" w:lineRule="auto"/>
              <w:jc w:val="left"/>
              <w:rPr>
                <w:rFonts w:cs="Tahoma"/>
                <w:sz w:val="20"/>
                <w:szCs w:val="20"/>
              </w:rPr>
            </w:pPr>
          </w:p>
        </w:tc>
        <w:tc>
          <w:tcPr>
            <w:tcW w:w="1431" w:type="pct"/>
            <w:vAlign w:val="center"/>
          </w:tcPr>
          <w:p w14:paraId="6F6D9101" w14:textId="77777777" w:rsidR="00100564" w:rsidRPr="000D4A92" w:rsidRDefault="00100564" w:rsidP="00B14583">
            <w:pPr>
              <w:spacing w:line="276" w:lineRule="auto"/>
              <w:jc w:val="left"/>
              <w:rPr>
                <w:rFonts w:cs="Tahoma"/>
                <w:sz w:val="20"/>
                <w:szCs w:val="20"/>
              </w:rPr>
            </w:pPr>
          </w:p>
        </w:tc>
        <w:tc>
          <w:tcPr>
            <w:tcW w:w="1912" w:type="pct"/>
            <w:vAlign w:val="center"/>
          </w:tcPr>
          <w:p w14:paraId="5960CD7F" w14:textId="77777777" w:rsidR="00100564" w:rsidRPr="000D4A92" w:rsidRDefault="00100564" w:rsidP="00B14583">
            <w:pPr>
              <w:spacing w:line="276" w:lineRule="auto"/>
              <w:jc w:val="left"/>
              <w:rPr>
                <w:rFonts w:cs="Tahoma"/>
                <w:sz w:val="20"/>
                <w:szCs w:val="20"/>
              </w:rPr>
            </w:pPr>
          </w:p>
        </w:tc>
      </w:tr>
      <w:tr w:rsidR="00100564" w:rsidRPr="000D4A92" w14:paraId="565FA557" w14:textId="77777777" w:rsidTr="000D4A92">
        <w:trPr>
          <w:trHeight w:val="510"/>
        </w:trPr>
        <w:tc>
          <w:tcPr>
            <w:tcW w:w="1657" w:type="pct"/>
            <w:vAlign w:val="center"/>
          </w:tcPr>
          <w:p w14:paraId="48F9F552" w14:textId="77777777" w:rsidR="00100564" w:rsidRPr="000D4A92" w:rsidRDefault="00100564" w:rsidP="00B14583">
            <w:pPr>
              <w:spacing w:line="276" w:lineRule="auto"/>
              <w:jc w:val="left"/>
              <w:rPr>
                <w:rFonts w:cs="Tahoma"/>
                <w:sz w:val="20"/>
                <w:szCs w:val="20"/>
              </w:rPr>
            </w:pPr>
          </w:p>
        </w:tc>
        <w:tc>
          <w:tcPr>
            <w:tcW w:w="1431" w:type="pct"/>
            <w:vAlign w:val="center"/>
          </w:tcPr>
          <w:p w14:paraId="384518F1" w14:textId="77777777" w:rsidR="00100564" w:rsidRPr="000D4A92" w:rsidRDefault="00100564" w:rsidP="00B14583">
            <w:pPr>
              <w:spacing w:line="276" w:lineRule="auto"/>
              <w:jc w:val="left"/>
              <w:rPr>
                <w:rFonts w:cs="Tahoma"/>
                <w:sz w:val="20"/>
                <w:szCs w:val="20"/>
              </w:rPr>
            </w:pPr>
          </w:p>
        </w:tc>
        <w:tc>
          <w:tcPr>
            <w:tcW w:w="1912" w:type="pct"/>
            <w:vAlign w:val="center"/>
          </w:tcPr>
          <w:p w14:paraId="4DDA9A56" w14:textId="77777777" w:rsidR="00100564" w:rsidRPr="000D4A92" w:rsidRDefault="00100564" w:rsidP="00B14583">
            <w:pPr>
              <w:spacing w:line="276" w:lineRule="auto"/>
              <w:jc w:val="left"/>
              <w:rPr>
                <w:rFonts w:cs="Tahoma"/>
                <w:sz w:val="20"/>
                <w:szCs w:val="20"/>
              </w:rPr>
            </w:pPr>
          </w:p>
        </w:tc>
      </w:tr>
      <w:tr w:rsidR="00100564" w:rsidRPr="000D4A92" w14:paraId="2B5653E0" w14:textId="77777777" w:rsidTr="000D4A92">
        <w:trPr>
          <w:trHeight w:val="510"/>
        </w:trPr>
        <w:tc>
          <w:tcPr>
            <w:tcW w:w="1657" w:type="pct"/>
            <w:vAlign w:val="center"/>
          </w:tcPr>
          <w:p w14:paraId="2E56DB1D" w14:textId="77777777" w:rsidR="00100564" w:rsidRPr="000D4A92" w:rsidRDefault="00100564" w:rsidP="00B14583">
            <w:pPr>
              <w:spacing w:line="276" w:lineRule="auto"/>
              <w:jc w:val="left"/>
              <w:rPr>
                <w:rFonts w:cs="Tahoma"/>
                <w:sz w:val="20"/>
                <w:szCs w:val="20"/>
              </w:rPr>
            </w:pPr>
          </w:p>
        </w:tc>
        <w:tc>
          <w:tcPr>
            <w:tcW w:w="1431" w:type="pct"/>
            <w:vAlign w:val="center"/>
          </w:tcPr>
          <w:p w14:paraId="5520BF93" w14:textId="77777777" w:rsidR="00100564" w:rsidRPr="000D4A92" w:rsidRDefault="00100564" w:rsidP="00B14583">
            <w:pPr>
              <w:spacing w:line="276" w:lineRule="auto"/>
              <w:jc w:val="left"/>
              <w:rPr>
                <w:rFonts w:cs="Tahoma"/>
                <w:sz w:val="20"/>
                <w:szCs w:val="20"/>
              </w:rPr>
            </w:pPr>
          </w:p>
        </w:tc>
        <w:tc>
          <w:tcPr>
            <w:tcW w:w="1912" w:type="pct"/>
            <w:vAlign w:val="center"/>
          </w:tcPr>
          <w:p w14:paraId="646254A6" w14:textId="77777777" w:rsidR="00100564" w:rsidRPr="000D4A92" w:rsidRDefault="00100564" w:rsidP="00B14583">
            <w:pPr>
              <w:spacing w:line="276" w:lineRule="auto"/>
              <w:jc w:val="left"/>
              <w:rPr>
                <w:rFonts w:cs="Tahoma"/>
                <w:sz w:val="20"/>
                <w:szCs w:val="20"/>
              </w:rPr>
            </w:pPr>
          </w:p>
        </w:tc>
      </w:tr>
    </w:tbl>
    <w:p w14:paraId="6EB4668A" w14:textId="77777777" w:rsidR="000D4A92" w:rsidRDefault="000D4A92" w:rsidP="00100564">
      <w:pPr>
        <w:spacing w:line="276" w:lineRule="auto"/>
        <w:jc w:val="left"/>
      </w:pPr>
    </w:p>
    <w:p w14:paraId="0ACB9D38" w14:textId="39CD7665" w:rsidR="00100564" w:rsidRPr="00436DB3" w:rsidRDefault="00100564" w:rsidP="000D4A92">
      <w:pPr>
        <w:pStyle w:val="Titre1"/>
      </w:pPr>
      <w:r w:rsidRPr="00436DB3">
        <w:t>Présentation du projet défini par l’OIR</w:t>
      </w:r>
      <w:r>
        <w:t xml:space="preserve"> mission par mission</w:t>
      </w:r>
    </w:p>
    <w:p w14:paraId="0611E6EB" w14:textId="77777777" w:rsidR="00100564" w:rsidRPr="000D4A92" w:rsidRDefault="00100564" w:rsidP="000D4A92">
      <w:pPr>
        <w:rPr>
          <w:rFonts w:eastAsia="Times"/>
        </w:rPr>
      </w:pPr>
      <w:r w:rsidRPr="000D4A92">
        <w:rPr>
          <w:rFonts w:eastAsia="Times"/>
        </w:rPr>
        <w:t xml:space="preserve">Pour répondre au nouveau référentiel de missions, il s’agit : </w:t>
      </w:r>
    </w:p>
    <w:p w14:paraId="77D47420" w14:textId="77777777" w:rsidR="00100564" w:rsidRPr="00DA629A" w:rsidRDefault="00100564" w:rsidP="000D4A92">
      <w:pPr>
        <w:ind w:left="567"/>
        <w:rPr>
          <w:b/>
          <w:bCs/>
        </w:rPr>
      </w:pPr>
      <w:r w:rsidRPr="00DA629A">
        <w:rPr>
          <w:b/>
          <w:bCs/>
        </w:rPr>
        <w:t>Pour une mission déjà identifiée en 2010 (missions N° 1, 2, 3)</w:t>
      </w:r>
      <w:r w:rsidRPr="00DA629A">
        <w:rPr>
          <w:rFonts w:ascii="Calibri" w:hAnsi="Calibri" w:cs="Calibri"/>
          <w:b/>
          <w:bCs/>
        </w:rPr>
        <w:t> </w:t>
      </w:r>
      <w:r w:rsidRPr="00DA629A">
        <w:rPr>
          <w:b/>
          <w:bCs/>
        </w:rPr>
        <w:t xml:space="preserve">:  </w:t>
      </w:r>
    </w:p>
    <w:p w14:paraId="2C77D6A7" w14:textId="77777777" w:rsidR="00100564" w:rsidRPr="000D4A92" w:rsidRDefault="00100564" w:rsidP="000D4A92">
      <w:pPr>
        <w:pStyle w:val="Puce3tiret"/>
        <w:rPr>
          <w:b/>
          <w:bCs/>
        </w:rPr>
      </w:pPr>
      <w:proofErr w:type="gramStart"/>
      <w:r w:rsidRPr="000D4A92">
        <w:t>de</w:t>
      </w:r>
      <w:proofErr w:type="gramEnd"/>
      <w:r w:rsidRPr="000D4A92">
        <w:t xml:space="preserve"> décrire le niveau global d’atteinte de cette mission par l’ancien OIR en 2021-22 (ou par les anciens OIR en cas de fusion), </w:t>
      </w:r>
    </w:p>
    <w:p w14:paraId="0C729538" w14:textId="77777777" w:rsidR="00100564" w:rsidRPr="000D4A92" w:rsidRDefault="00100564" w:rsidP="000D4A92">
      <w:pPr>
        <w:pStyle w:val="Puce3tiret"/>
        <w:rPr>
          <w:b/>
          <w:bCs/>
        </w:rPr>
      </w:pPr>
      <w:proofErr w:type="gramStart"/>
      <w:r w:rsidRPr="000D4A92">
        <w:t>de</w:t>
      </w:r>
      <w:proofErr w:type="gramEnd"/>
      <w:r w:rsidRPr="000D4A92">
        <w:t xml:space="preserve"> synthétiser les points forts et les points faibles et les opportunités, observés dans la nouvelle configuration de l’OIR, </w:t>
      </w:r>
    </w:p>
    <w:p w14:paraId="22D342F0" w14:textId="77777777" w:rsidR="00100564" w:rsidRPr="000D4A92" w:rsidRDefault="00100564" w:rsidP="000D4A92">
      <w:pPr>
        <w:pStyle w:val="Puce3tiret"/>
        <w:rPr>
          <w:b/>
          <w:bCs/>
        </w:rPr>
      </w:pPr>
      <w:proofErr w:type="gramStart"/>
      <w:r w:rsidRPr="000D4A92">
        <w:t>de</w:t>
      </w:r>
      <w:proofErr w:type="gramEnd"/>
      <w:r w:rsidRPr="000D4A92">
        <w:t xml:space="preserve"> fixer des objectifs opérationnels et des bénéfices attendus,  </w:t>
      </w:r>
    </w:p>
    <w:p w14:paraId="1DBBB081" w14:textId="77777777" w:rsidR="00100564" w:rsidRPr="000D4A92" w:rsidRDefault="00100564" w:rsidP="000D4A92">
      <w:pPr>
        <w:pStyle w:val="Puce3tiret"/>
        <w:rPr>
          <w:b/>
          <w:bCs/>
        </w:rPr>
      </w:pPr>
      <w:proofErr w:type="gramStart"/>
      <w:r w:rsidRPr="000D4A92">
        <w:t>de</w:t>
      </w:r>
      <w:proofErr w:type="gramEnd"/>
      <w:r w:rsidRPr="000D4A92">
        <w:t xml:space="preserve"> préciser les modalités organisationnelles, les méthodes, les partenariats ainsi que les actions envisagées</w:t>
      </w:r>
      <w:r w:rsidRPr="000D4A92">
        <w:rPr>
          <w:rFonts w:ascii="Calibri" w:hAnsi="Calibri" w:cs="Calibri"/>
        </w:rPr>
        <w:t> </w:t>
      </w:r>
      <w:r w:rsidRPr="000D4A92">
        <w:t xml:space="preserve">(avec un calendrier de réalisation) et le suivi des objectifs et des actions ; </w:t>
      </w:r>
    </w:p>
    <w:p w14:paraId="446F0AFF" w14:textId="77777777" w:rsidR="00100564" w:rsidRPr="00DA629A" w:rsidRDefault="00100564" w:rsidP="000D4A92">
      <w:pPr>
        <w:ind w:left="567"/>
        <w:rPr>
          <w:b/>
          <w:bCs/>
        </w:rPr>
      </w:pPr>
      <w:r w:rsidRPr="00DA629A">
        <w:rPr>
          <w:b/>
          <w:bCs/>
        </w:rPr>
        <w:t>Pour une nouvelle mission (mission N° 4)</w:t>
      </w:r>
      <w:r w:rsidRPr="00DA629A">
        <w:rPr>
          <w:rFonts w:ascii="Calibri" w:hAnsi="Calibri" w:cs="Calibri"/>
          <w:b/>
          <w:bCs/>
        </w:rPr>
        <w:t> </w:t>
      </w:r>
      <w:r w:rsidRPr="00DA629A">
        <w:rPr>
          <w:b/>
          <w:bCs/>
        </w:rPr>
        <w:t xml:space="preserve">:  </w:t>
      </w:r>
    </w:p>
    <w:p w14:paraId="7305B313" w14:textId="723E4F43" w:rsidR="00100564" w:rsidRPr="000D4A92" w:rsidRDefault="00100564" w:rsidP="000D4A92">
      <w:pPr>
        <w:pStyle w:val="Puce3tiret"/>
        <w:rPr>
          <w:b/>
          <w:bCs/>
        </w:rPr>
      </w:pPr>
      <w:proofErr w:type="gramStart"/>
      <w:r w:rsidRPr="000D4A92">
        <w:t>de</w:t>
      </w:r>
      <w:proofErr w:type="gramEnd"/>
      <w:r w:rsidRPr="000D4A92">
        <w:t xml:space="preserve"> présenter le contexte de déploiement de la mission (problématique dans l’</w:t>
      </w:r>
      <w:r w:rsidR="004875EC" w:rsidRPr="000D4A92">
        <w:t>inter région</w:t>
      </w:r>
      <w:r w:rsidRPr="000D4A92">
        <w:t xml:space="preserve">, actions déjà mises en place y compris par d’autres partenaires, état des lieux des actions, éventuellement, déjà réalisées par l’(es) ancien (s) OIR sur ce champ), </w:t>
      </w:r>
    </w:p>
    <w:p w14:paraId="3CB3C2F5" w14:textId="77777777" w:rsidR="00100564" w:rsidRPr="000D4A92" w:rsidRDefault="00100564" w:rsidP="000D4A92">
      <w:pPr>
        <w:pStyle w:val="Puce3tiret"/>
        <w:rPr>
          <w:b/>
          <w:bCs/>
        </w:rPr>
      </w:pPr>
      <w:proofErr w:type="gramStart"/>
      <w:r w:rsidRPr="000D4A92">
        <w:t>de</w:t>
      </w:r>
      <w:proofErr w:type="gramEnd"/>
      <w:r w:rsidRPr="000D4A92">
        <w:t xml:space="preserve"> fixer des objectifs opérationnels et des bénéfices attendus, </w:t>
      </w:r>
    </w:p>
    <w:p w14:paraId="574B0FF0" w14:textId="77777777" w:rsidR="00100564" w:rsidRPr="000D4A92" w:rsidRDefault="00100564" w:rsidP="000D4A92">
      <w:pPr>
        <w:pStyle w:val="Puce3tiret"/>
        <w:rPr>
          <w:b/>
          <w:bCs/>
        </w:rPr>
      </w:pPr>
      <w:proofErr w:type="gramStart"/>
      <w:r w:rsidRPr="000D4A92">
        <w:t>de</w:t>
      </w:r>
      <w:proofErr w:type="gramEnd"/>
      <w:r w:rsidRPr="000D4A92">
        <w:t xml:space="preserve"> préciser les modalités organisationnelles, les méthodes, les partenariats ainsi que les actions envisagées (avec un calendrier de réalisation) et le suivi des objectifs et des actions</w:t>
      </w:r>
    </w:p>
    <w:p w14:paraId="75AF4958" w14:textId="77777777" w:rsidR="00100564" w:rsidRPr="00DA629A" w:rsidRDefault="00100564" w:rsidP="000D4A92">
      <w:pPr>
        <w:ind w:left="567"/>
        <w:rPr>
          <w:b/>
          <w:bCs/>
        </w:rPr>
      </w:pPr>
      <w:r w:rsidRPr="00DA629A">
        <w:rPr>
          <w:b/>
          <w:bCs/>
        </w:rPr>
        <w:t>Pour assurer la mise en œuvre des missions, il est demandé, par ailleurs de décrire</w:t>
      </w:r>
      <w:r w:rsidRPr="00DA629A">
        <w:rPr>
          <w:rFonts w:ascii="Calibri" w:hAnsi="Calibri" w:cs="Calibri"/>
          <w:b/>
          <w:bCs/>
        </w:rPr>
        <w:t> </w:t>
      </w:r>
      <w:r w:rsidRPr="00DA629A">
        <w:rPr>
          <w:b/>
          <w:bCs/>
        </w:rPr>
        <w:t>:</w:t>
      </w:r>
    </w:p>
    <w:p w14:paraId="609DA908" w14:textId="77777777" w:rsidR="00100564" w:rsidRPr="000D4A92" w:rsidRDefault="00100564" w:rsidP="00DA629A">
      <w:pPr>
        <w:pStyle w:val="Puce3tiret"/>
        <w:rPr>
          <w:b/>
          <w:bCs/>
        </w:rPr>
      </w:pPr>
      <w:r w:rsidRPr="000D4A92">
        <w:t>Les modalités organisationnelles envisagées pour la gouvernance et le fonctionnement de l’OIR</w:t>
      </w:r>
    </w:p>
    <w:p w14:paraId="5FB12601" w14:textId="67E27E59" w:rsidR="00100564" w:rsidRPr="000D4A92" w:rsidRDefault="00100564" w:rsidP="00835305">
      <w:pPr>
        <w:pStyle w:val="Puce3tiret"/>
      </w:pPr>
      <w:r w:rsidRPr="000D4A92">
        <w:t>Les modalités de coopération envisagées entre les partenaires et acteurs impliqués dans l’oncohématologie pédiatrique/AJA</w:t>
      </w:r>
    </w:p>
    <w:p w14:paraId="2A0BCE81" w14:textId="77777777" w:rsidR="00100564" w:rsidRPr="00B874C6" w:rsidRDefault="00100564" w:rsidP="00DA629A"/>
    <w:tbl>
      <w:tblPr>
        <w:tblStyle w:val="Grilledutableau"/>
        <w:tblW w:w="0" w:type="auto"/>
        <w:tblLook w:val="04A0" w:firstRow="1" w:lastRow="0" w:firstColumn="1" w:lastColumn="0" w:noHBand="0" w:noVBand="1"/>
      </w:tblPr>
      <w:tblGrid>
        <w:gridCol w:w="8926"/>
      </w:tblGrid>
      <w:tr w:rsidR="00100564" w:rsidRPr="008D5031" w14:paraId="263B7F44" w14:textId="77777777" w:rsidTr="00DA629A">
        <w:trPr>
          <w:trHeight w:val="2041"/>
        </w:trPr>
        <w:tc>
          <w:tcPr>
            <w:tcW w:w="8926" w:type="dxa"/>
            <w:shd w:val="clear" w:color="auto" w:fill="F2F2F2" w:themeFill="background1" w:themeFillShade="F2"/>
            <w:vAlign w:val="center"/>
          </w:tcPr>
          <w:p w14:paraId="21FDF20C" w14:textId="3A4DA0F9" w:rsidR="00100564" w:rsidRPr="008D5031" w:rsidRDefault="00100564" w:rsidP="00DA629A">
            <w:pPr>
              <w:autoSpaceDE w:val="0"/>
              <w:autoSpaceDN w:val="0"/>
              <w:spacing w:line="240" w:lineRule="auto"/>
              <w:rPr>
                <w:lang w:eastAsia="x-none"/>
              </w:rPr>
            </w:pPr>
            <w:r>
              <w:rPr>
                <w:lang w:eastAsia="x-none"/>
              </w:rPr>
              <w:lastRenderedPageBreak/>
              <w:br w:type="page"/>
            </w:r>
            <w:bookmarkEnd w:id="7"/>
            <w:r>
              <w:br w:type="page"/>
            </w:r>
            <w:r w:rsidRPr="00FE4B73">
              <w:rPr>
                <w:rFonts w:cs="Marianne"/>
                <w:b/>
                <w:color w:val="C00000"/>
              </w:rPr>
              <w:t>Comment comptez-vous prendre en charge la mission N°1</w:t>
            </w:r>
            <w:r w:rsidRPr="00FE4B73">
              <w:rPr>
                <w:rFonts w:ascii="Courier New" w:eastAsia="MS Mincho" w:hAnsi="Courier New" w:cs="Courier New"/>
                <w:b/>
                <w:color w:val="C00000"/>
                <w:lang w:eastAsia="x-none"/>
              </w:rPr>
              <w:t> </w:t>
            </w:r>
            <w:r w:rsidRPr="00436DB3">
              <w:rPr>
                <w:rFonts w:eastAsia="MS Mincho"/>
                <w:b/>
                <w:lang w:eastAsia="x-none"/>
              </w:rPr>
              <w:t xml:space="preserve">: </w:t>
            </w:r>
            <w:r w:rsidRPr="00436DB3">
              <w:rPr>
                <w:b/>
                <w:lang w:eastAsia="x-none"/>
              </w:rPr>
              <w:t>Organiser et mettre en œuvre les réunions de concertation pédiatriques interrégionales (RCPPI) des patients de moins de 18 ans</w:t>
            </w:r>
            <w:r w:rsidRPr="00436DB3">
              <w:rPr>
                <w:rFonts w:ascii="Courier New" w:hAnsi="Courier New" w:cs="Courier New"/>
                <w:b/>
                <w:lang w:eastAsia="x-none"/>
              </w:rPr>
              <w:t> </w:t>
            </w:r>
            <w:r w:rsidRPr="00436DB3">
              <w:rPr>
                <w:b/>
                <w:lang w:eastAsia="x-none"/>
              </w:rPr>
              <w:t>; assurer la disponibilité d’une compétence pédiatrique pour les patients de 15-24 ans dans le cadre d’une approche collaborative avec les équipes d’adultes d’oncohématologie</w:t>
            </w:r>
            <w:r w:rsidRPr="00436DB3">
              <w:rPr>
                <w:rFonts w:ascii="Courier New" w:hAnsi="Courier New" w:cs="Courier New"/>
                <w:b/>
                <w:lang w:eastAsia="x-none"/>
              </w:rPr>
              <w:t> </w:t>
            </w:r>
            <w:r w:rsidRPr="00436DB3">
              <w:rPr>
                <w:b/>
                <w:lang w:eastAsia="x-none"/>
              </w:rPr>
              <w:t>dans l’organisation des RCP/RCPPI.</w:t>
            </w:r>
          </w:p>
        </w:tc>
      </w:tr>
      <w:tr w:rsidR="00100564" w:rsidRPr="008D5031" w14:paraId="4D427FDC" w14:textId="77777777" w:rsidTr="00DA629A">
        <w:trPr>
          <w:trHeight w:val="2327"/>
        </w:trPr>
        <w:tc>
          <w:tcPr>
            <w:tcW w:w="8926" w:type="dxa"/>
          </w:tcPr>
          <w:p w14:paraId="538E236D" w14:textId="77777777" w:rsidR="00100564" w:rsidRPr="00BD5D86" w:rsidRDefault="00100564" w:rsidP="00B14583">
            <w:pPr>
              <w:rPr>
                <w:b/>
                <w:lang w:eastAsia="x-none"/>
              </w:rPr>
            </w:pPr>
            <w:r w:rsidRPr="00BD5D86">
              <w:rPr>
                <w:b/>
                <w:lang w:eastAsia="x-none"/>
              </w:rPr>
              <w:t>Réponse</w:t>
            </w:r>
            <w:r>
              <w:rPr>
                <w:b/>
                <w:lang w:eastAsia="x-none"/>
              </w:rPr>
              <w:t xml:space="preserve"> (4 pages au maximum)</w:t>
            </w:r>
            <w:r w:rsidRPr="00BD5D86">
              <w:rPr>
                <w:rFonts w:ascii="Calibri" w:hAnsi="Calibri" w:cs="Calibri"/>
                <w:b/>
                <w:lang w:eastAsia="x-none"/>
              </w:rPr>
              <w:t> </w:t>
            </w:r>
            <w:r w:rsidRPr="00BD5D86">
              <w:rPr>
                <w:b/>
                <w:lang w:eastAsia="x-none"/>
              </w:rPr>
              <w:t xml:space="preserve">: </w:t>
            </w:r>
          </w:p>
          <w:p w14:paraId="0EF1F0A1" w14:textId="77777777" w:rsidR="00100564" w:rsidRDefault="00100564" w:rsidP="00B14583">
            <w:pPr>
              <w:rPr>
                <w:lang w:eastAsia="x-none"/>
              </w:rPr>
            </w:pPr>
          </w:p>
          <w:p w14:paraId="72A916C5" w14:textId="77777777" w:rsidR="00100564" w:rsidRDefault="00100564" w:rsidP="00B14583">
            <w:pPr>
              <w:rPr>
                <w:lang w:eastAsia="x-none"/>
              </w:rPr>
            </w:pPr>
          </w:p>
          <w:p w14:paraId="5BDB6BF1" w14:textId="77777777" w:rsidR="00100564" w:rsidRDefault="00100564" w:rsidP="00B14583">
            <w:pPr>
              <w:rPr>
                <w:lang w:eastAsia="x-none"/>
              </w:rPr>
            </w:pPr>
          </w:p>
          <w:p w14:paraId="32FDCA31" w14:textId="77777777" w:rsidR="00100564" w:rsidRPr="008D5031" w:rsidRDefault="00100564" w:rsidP="00B14583">
            <w:pPr>
              <w:rPr>
                <w:b/>
                <w:lang w:eastAsia="x-none"/>
              </w:rPr>
            </w:pPr>
          </w:p>
        </w:tc>
      </w:tr>
    </w:tbl>
    <w:p w14:paraId="0B2FEE65" w14:textId="77777777" w:rsidR="00100564" w:rsidRDefault="00100564" w:rsidP="00100564">
      <w:pPr>
        <w:rPr>
          <w:rFonts w:ascii="Calibri" w:hAnsi="Calibri" w:cs="Tahoma"/>
        </w:rPr>
      </w:pPr>
    </w:p>
    <w:tbl>
      <w:tblPr>
        <w:tblStyle w:val="Grilledutableau"/>
        <w:tblW w:w="0" w:type="auto"/>
        <w:tblLook w:val="04A0" w:firstRow="1" w:lastRow="0" w:firstColumn="1" w:lastColumn="0" w:noHBand="0" w:noVBand="1"/>
      </w:tblPr>
      <w:tblGrid>
        <w:gridCol w:w="8926"/>
      </w:tblGrid>
      <w:tr w:rsidR="00100564" w:rsidRPr="008D5031" w14:paraId="0BAAEE40" w14:textId="77777777" w:rsidTr="00DA629A">
        <w:trPr>
          <w:trHeight w:val="2154"/>
        </w:trPr>
        <w:tc>
          <w:tcPr>
            <w:tcW w:w="8926" w:type="dxa"/>
            <w:shd w:val="clear" w:color="auto" w:fill="F2F2F2" w:themeFill="background1" w:themeFillShade="F2"/>
            <w:vAlign w:val="center"/>
          </w:tcPr>
          <w:p w14:paraId="41B303F0" w14:textId="77777777" w:rsidR="00100564" w:rsidRPr="00CF6C2F" w:rsidRDefault="00100564" w:rsidP="00DA629A">
            <w:pPr>
              <w:spacing w:line="276" w:lineRule="auto"/>
              <w:contextualSpacing/>
              <w:rPr>
                <w:rFonts w:cs="Marianne"/>
                <w:b/>
              </w:rPr>
            </w:pPr>
            <w:r>
              <w:rPr>
                <w:rFonts w:ascii="Calibri" w:hAnsi="Calibri" w:cs="Tahoma"/>
              </w:rPr>
              <w:br w:type="page"/>
            </w:r>
            <w:r w:rsidRPr="00FE4B73">
              <w:rPr>
                <w:rFonts w:cs="Marianne"/>
                <w:b/>
                <w:color w:val="C00000"/>
              </w:rPr>
              <w:t>Comment comptez-vous prendre en charge la mission N°2</w:t>
            </w:r>
            <w:r w:rsidRPr="00FE4B73">
              <w:rPr>
                <w:rFonts w:ascii="Courier New" w:hAnsi="Courier New" w:cs="Courier New"/>
                <w:b/>
                <w:color w:val="C00000"/>
              </w:rPr>
              <w:t> </w:t>
            </w:r>
            <w:r w:rsidRPr="00CF6C2F">
              <w:rPr>
                <w:rFonts w:cs="Marianne"/>
                <w:b/>
              </w:rPr>
              <w:t>: S’assurer de la continuité et de la lisibilité des filières de soins dans le cadre d’une approche collaborative avec les acteurs et partenaires régionaux</w:t>
            </w:r>
            <w:r w:rsidRPr="00CF6C2F">
              <w:rPr>
                <w:rFonts w:ascii="Courier New" w:hAnsi="Courier New" w:cs="Courier New"/>
                <w:b/>
              </w:rPr>
              <w:t> </w:t>
            </w:r>
            <w:r w:rsidRPr="00CF6C2F">
              <w:rPr>
                <w:rFonts w:cs="Marianne"/>
                <w:b/>
              </w:rPr>
              <w:t>; identifier et animer certaines filières à forts enjeux d’accès aux soins</w:t>
            </w:r>
            <w:r w:rsidRPr="00CF6C2F">
              <w:rPr>
                <w:rFonts w:ascii="Courier New" w:hAnsi="Courier New" w:cs="Courier New"/>
                <w:b/>
              </w:rPr>
              <w:t> </w:t>
            </w:r>
            <w:r w:rsidRPr="00CF6C2F">
              <w:rPr>
                <w:rFonts w:cs="Marianne"/>
                <w:b/>
              </w:rPr>
              <w:t xml:space="preserve">: </w:t>
            </w:r>
            <w:r>
              <w:rPr>
                <w:rFonts w:cs="Marianne"/>
                <w:b/>
              </w:rPr>
              <w:t xml:space="preserve">chirurgie des </w:t>
            </w:r>
            <w:r w:rsidRPr="00CF6C2F">
              <w:rPr>
                <w:rFonts w:cs="Marianne"/>
                <w:b/>
              </w:rPr>
              <w:t xml:space="preserve">tumeurs de l’appareil locomoteur, radiothérapie y compris protonthérapie et curie thérapie, thérapie cellulaire, chirurgie ORL, </w:t>
            </w:r>
            <w:r>
              <w:rPr>
                <w:rFonts w:cs="Marianne"/>
                <w:b/>
              </w:rPr>
              <w:t xml:space="preserve">chirurgie des </w:t>
            </w:r>
            <w:r w:rsidRPr="00CF6C2F">
              <w:rPr>
                <w:rFonts w:cs="Marianne"/>
                <w:b/>
              </w:rPr>
              <w:t xml:space="preserve">tumeurs cérébrales  </w:t>
            </w:r>
          </w:p>
        </w:tc>
      </w:tr>
      <w:tr w:rsidR="00100564" w:rsidRPr="008D5031" w14:paraId="61DA1A0B" w14:textId="77777777" w:rsidTr="00DA629A">
        <w:trPr>
          <w:trHeight w:val="1922"/>
        </w:trPr>
        <w:tc>
          <w:tcPr>
            <w:tcW w:w="8926" w:type="dxa"/>
          </w:tcPr>
          <w:p w14:paraId="3782BB7B" w14:textId="77777777" w:rsidR="00100564" w:rsidRPr="00BD5D86" w:rsidRDefault="00100564" w:rsidP="00B14583">
            <w:pPr>
              <w:rPr>
                <w:b/>
                <w:lang w:eastAsia="x-none"/>
              </w:rPr>
            </w:pPr>
            <w:r w:rsidRPr="00BD5D86">
              <w:rPr>
                <w:b/>
                <w:lang w:eastAsia="x-none"/>
              </w:rPr>
              <w:t>Réponse</w:t>
            </w:r>
            <w:r w:rsidRPr="00BD5D86">
              <w:rPr>
                <w:rFonts w:ascii="Calibri" w:hAnsi="Calibri" w:cs="Calibri"/>
                <w:b/>
                <w:lang w:eastAsia="x-none"/>
              </w:rPr>
              <w:t> </w:t>
            </w:r>
            <w:r>
              <w:rPr>
                <w:b/>
                <w:lang w:eastAsia="x-none"/>
              </w:rPr>
              <w:t xml:space="preserve">(5 pages maximum) </w:t>
            </w:r>
            <w:r w:rsidRPr="00BD5D86">
              <w:rPr>
                <w:b/>
                <w:lang w:eastAsia="x-none"/>
              </w:rPr>
              <w:t xml:space="preserve">: </w:t>
            </w:r>
          </w:p>
          <w:p w14:paraId="2D5F3A4C" w14:textId="77777777" w:rsidR="00100564" w:rsidRDefault="00100564" w:rsidP="00DA629A"/>
          <w:p w14:paraId="394C3C91" w14:textId="77777777" w:rsidR="00100564" w:rsidRDefault="00100564" w:rsidP="00DA629A"/>
          <w:p w14:paraId="3366ADC0" w14:textId="77777777" w:rsidR="00100564" w:rsidRDefault="00100564" w:rsidP="00DA629A"/>
          <w:p w14:paraId="05246F9A" w14:textId="77777777" w:rsidR="00100564" w:rsidRPr="008D5031" w:rsidRDefault="00100564" w:rsidP="00B14583">
            <w:pPr>
              <w:rPr>
                <w:b/>
                <w:lang w:eastAsia="x-none"/>
              </w:rPr>
            </w:pPr>
          </w:p>
        </w:tc>
      </w:tr>
    </w:tbl>
    <w:p w14:paraId="0726138E" w14:textId="77777777" w:rsidR="00100564" w:rsidRDefault="00100564" w:rsidP="00100564">
      <w:pPr>
        <w:rPr>
          <w:rFonts w:ascii="Calibri" w:hAnsi="Calibri" w:cs="Tahoma"/>
        </w:rPr>
      </w:pPr>
    </w:p>
    <w:tbl>
      <w:tblPr>
        <w:tblStyle w:val="Grilledutableau"/>
        <w:tblW w:w="0" w:type="auto"/>
        <w:tblLook w:val="04A0" w:firstRow="1" w:lastRow="0" w:firstColumn="1" w:lastColumn="0" w:noHBand="0" w:noVBand="1"/>
      </w:tblPr>
      <w:tblGrid>
        <w:gridCol w:w="8926"/>
      </w:tblGrid>
      <w:tr w:rsidR="00100564" w:rsidRPr="008D5031" w14:paraId="6A9A8EB2" w14:textId="77777777" w:rsidTr="00DA629A">
        <w:trPr>
          <w:trHeight w:val="1104"/>
        </w:trPr>
        <w:tc>
          <w:tcPr>
            <w:tcW w:w="8926" w:type="dxa"/>
            <w:shd w:val="clear" w:color="auto" w:fill="F2F2F2" w:themeFill="background1" w:themeFillShade="F2"/>
            <w:vAlign w:val="center"/>
          </w:tcPr>
          <w:p w14:paraId="5AC8F637" w14:textId="5081EEF4" w:rsidR="00100564" w:rsidRPr="00CF6C2F" w:rsidRDefault="00100564" w:rsidP="00DA629A">
            <w:pPr>
              <w:spacing w:line="276" w:lineRule="auto"/>
              <w:contextualSpacing/>
              <w:rPr>
                <w:b/>
                <w:sz w:val="20"/>
                <w:lang w:eastAsia="x-none"/>
              </w:rPr>
            </w:pPr>
            <w:r>
              <w:rPr>
                <w:rFonts w:ascii="Calibri" w:hAnsi="Calibri" w:cs="Tahoma"/>
              </w:rPr>
              <w:br w:type="page"/>
            </w:r>
            <w:r w:rsidRPr="00FE4B73">
              <w:rPr>
                <w:rFonts w:cs="Marianne"/>
                <w:b/>
                <w:color w:val="C00000"/>
              </w:rPr>
              <w:t>Comment comptez-vous prendre en charge la mission N°3</w:t>
            </w:r>
            <w:r w:rsidRPr="00FE4B73">
              <w:rPr>
                <w:rFonts w:ascii="Calibri" w:hAnsi="Calibri" w:cs="Calibri"/>
                <w:b/>
                <w:color w:val="C00000"/>
              </w:rPr>
              <w:t> </w:t>
            </w:r>
            <w:r w:rsidRPr="00CF6C2F">
              <w:rPr>
                <w:rFonts w:cs="Marianne"/>
                <w:b/>
              </w:rPr>
              <w:t>: Participer à l’amélioration de la filière d’accès aux essais cliniques de phase précoce et contribuer à promouvoir la recherche dans l’</w:t>
            </w:r>
            <w:r w:rsidR="004875EC" w:rsidRPr="00CF6C2F">
              <w:rPr>
                <w:rFonts w:cs="Marianne"/>
                <w:b/>
              </w:rPr>
              <w:t>inter région</w:t>
            </w:r>
            <w:r w:rsidRPr="00CF6C2F">
              <w:rPr>
                <w:rFonts w:cs="Marianne"/>
                <w:b/>
              </w:rPr>
              <w:t>.</w:t>
            </w:r>
            <w:r>
              <w:rPr>
                <w:b/>
                <w:sz w:val="20"/>
                <w:lang w:eastAsia="x-none"/>
              </w:rPr>
              <w:t xml:space="preserve"> </w:t>
            </w:r>
            <w:r w:rsidRPr="00CF6C2F">
              <w:rPr>
                <w:b/>
                <w:sz w:val="20"/>
                <w:lang w:eastAsia="x-none"/>
              </w:rPr>
              <w:t xml:space="preserve"> </w:t>
            </w:r>
          </w:p>
        </w:tc>
      </w:tr>
      <w:tr w:rsidR="00100564" w:rsidRPr="008D5031" w14:paraId="133922E9" w14:textId="77777777" w:rsidTr="00DA629A">
        <w:trPr>
          <w:trHeight w:val="1956"/>
        </w:trPr>
        <w:tc>
          <w:tcPr>
            <w:tcW w:w="8926" w:type="dxa"/>
          </w:tcPr>
          <w:p w14:paraId="46612006" w14:textId="77777777" w:rsidR="00100564" w:rsidRPr="00BD5D86" w:rsidRDefault="00100564" w:rsidP="00B14583">
            <w:pPr>
              <w:rPr>
                <w:b/>
                <w:lang w:eastAsia="x-none"/>
              </w:rPr>
            </w:pPr>
            <w:r w:rsidRPr="00BD5D86">
              <w:rPr>
                <w:b/>
                <w:lang w:eastAsia="x-none"/>
              </w:rPr>
              <w:t>Réponse</w:t>
            </w:r>
            <w:r w:rsidRPr="00BD5D86">
              <w:rPr>
                <w:rFonts w:ascii="Calibri" w:hAnsi="Calibri" w:cs="Calibri"/>
                <w:b/>
                <w:lang w:eastAsia="x-none"/>
              </w:rPr>
              <w:t> </w:t>
            </w:r>
            <w:r>
              <w:rPr>
                <w:b/>
                <w:lang w:eastAsia="x-none"/>
              </w:rPr>
              <w:t xml:space="preserve">(2 pages maximum) </w:t>
            </w:r>
            <w:r w:rsidRPr="00BD5D86">
              <w:rPr>
                <w:b/>
                <w:lang w:eastAsia="x-none"/>
              </w:rPr>
              <w:t xml:space="preserve">: </w:t>
            </w:r>
          </w:p>
          <w:p w14:paraId="17166C76" w14:textId="77777777" w:rsidR="00100564" w:rsidRDefault="00100564" w:rsidP="00DA629A"/>
          <w:p w14:paraId="524B9C05" w14:textId="77777777" w:rsidR="00100564" w:rsidRDefault="00100564" w:rsidP="00DA629A"/>
          <w:p w14:paraId="39AD4BA7" w14:textId="77777777" w:rsidR="00100564" w:rsidRDefault="00100564" w:rsidP="00DA629A"/>
          <w:p w14:paraId="3E8BC609" w14:textId="77777777" w:rsidR="00100564" w:rsidRPr="00DF39ED" w:rsidRDefault="00100564" w:rsidP="00DA629A"/>
        </w:tc>
      </w:tr>
    </w:tbl>
    <w:p w14:paraId="11FCFDBE" w14:textId="77777777" w:rsidR="00100564" w:rsidRDefault="00100564" w:rsidP="00100564">
      <w:pPr>
        <w:rPr>
          <w:rFonts w:ascii="Calibri" w:hAnsi="Calibri" w:cs="Tahoma"/>
        </w:rPr>
      </w:pPr>
    </w:p>
    <w:p w14:paraId="319F253C" w14:textId="77777777" w:rsidR="00100564" w:rsidRDefault="00100564" w:rsidP="00100564">
      <w:pPr>
        <w:rPr>
          <w:rFonts w:ascii="Calibri" w:hAnsi="Calibri" w:cs="Tahoma"/>
        </w:rPr>
      </w:pPr>
    </w:p>
    <w:p w14:paraId="41644603" w14:textId="77777777" w:rsidR="00100564" w:rsidRDefault="00100564" w:rsidP="00100564">
      <w:pPr>
        <w:rPr>
          <w:rFonts w:ascii="Calibri" w:hAnsi="Calibri" w:cs="Tahoma"/>
        </w:rPr>
      </w:pPr>
    </w:p>
    <w:p w14:paraId="3EDECB6A" w14:textId="77777777" w:rsidR="00100564" w:rsidRDefault="00100564" w:rsidP="00100564">
      <w:pPr>
        <w:rPr>
          <w:rFonts w:ascii="Calibri" w:hAnsi="Calibri" w:cs="Tahoma"/>
        </w:rPr>
      </w:pPr>
    </w:p>
    <w:p w14:paraId="042E71AF" w14:textId="77777777" w:rsidR="00100564" w:rsidRDefault="00100564" w:rsidP="00100564">
      <w:pPr>
        <w:rPr>
          <w:rFonts w:ascii="Calibri" w:hAnsi="Calibri" w:cs="Tahoma"/>
        </w:rPr>
      </w:pPr>
    </w:p>
    <w:p w14:paraId="04CC07B1" w14:textId="77777777" w:rsidR="00100564" w:rsidRDefault="00100564" w:rsidP="00100564">
      <w:pPr>
        <w:rPr>
          <w:rFonts w:ascii="Calibri" w:hAnsi="Calibri" w:cs="Tahoma"/>
        </w:rPr>
      </w:pPr>
    </w:p>
    <w:p w14:paraId="224FBEDC" w14:textId="77777777" w:rsidR="00100564" w:rsidRDefault="00100564" w:rsidP="00100564">
      <w:pPr>
        <w:rPr>
          <w:rFonts w:ascii="Calibri" w:hAnsi="Calibri" w:cs="Tahoma"/>
        </w:rPr>
      </w:pPr>
    </w:p>
    <w:tbl>
      <w:tblPr>
        <w:tblStyle w:val="Grilledutableau"/>
        <w:tblW w:w="0" w:type="auto"/>
        <w:tblLook w:val="04A0" w:firstRow="1" w:lastRow="0" w:firstColumn="1" w:lastColumn="0" w:noHBand="0" w:noVBand="1"/>
      </w:tblPr>
      <w:tblGrid>
        <w:gridCol w:w="8926"/>
      </w:tblGrid>
      <w:tr w:rsidR="00100564" w:rsidRPr="00CF6C2F" w14:paraId="567B4AC2" w14:textId="77777777" w:rsidTr="00DA629A">
        <w:trPr>
          <w:trHeight w:val="1409"/>
        </w:trPr>
        <w:tc>
          <w:tcPr>
            <w:tcW w:w="8926" w:type="dxa"/>
            <w:shd w:val="clear" w:color="auto" w:fill="F2F2F2" w:themeFill="background1" w:themeFillShade="F2"/>
            <w:vAlign w:val="center"/>
          </w:tcPr>
          <w:p w14:paraId="6859C22E" w14:textId="77777777" w:rsidR="00100564" w:rsidRPr="00CF6C2F" w:rsidRDefault="00100564" w:rsidP="00DA629A">
            <w:pPr>
              <w:spacing w:line="276" w:lineRule="auto"/>
              <w:contextualSpacing/>
              <w:rPr>
                <w:rFonts w:cstheme="minorHAnsi"/>
                <w:b/>
              </w:rPr>
            </w:pPr>
            <w:r>
              <w:rPr>
                <w:rFonts w:ascii="Calibri" w:hAnsi="Calibri" w:cs="Tahoma"/>
              </w:rPr>
              <w:br w:type="page"/>
            </w:r>
            <w:r w:rsidRPr="00FE4B73">
              <w:rPr>
                <w:rFonts w:cs="Marianne"/>
                <w:b/>
                <w:color w:val="C00000"/>
              </w:rPr>
              <w:t>Comment comptez-vous prendre en charge la mission N°4</w:t>
            </w:r>
            <w:r w:rsidRPr="00FE4B73">
              <w:rPr>
                <w:rFonts w:ascii="Calibri" w:hAnsi="Calibri" w:cs="Calibri"/>
                <w:b/>
                <w:color w:val="C00000"/>
              </w:rPr>
              <w:t> </w:t>
            </w:r>
            <w:r w:rsidRPr="00CF6C2F">
              <w:rPr>
                <w:rFonts w:cs="Marianne"/>
                <w:b/>
              </w:rPr>
              <w:t xml:space="preserve">: </w:t>
            </w:r>
            <w:r>
              <w:rPr>
                <w:rFonts w:cs="Marianne"/>
                <w:b/>
              </w:rPr>
              <w:t>contribuer au renforcement de la formation et de la sensibilisation des acteurs impliqués dans l’oncohématologie pédiatrique/AJA, en collaboration avec les acteurs régionaux concernés</w:t>
            </w:r>
          </w:p>
        </w:tc>
      </w:tr>
      <w:tr w:rsidR="00100564" w:rsidRPr="008D5031" w14:paraId="13E0784A" w14:textId="77777777" w:rsidTr="00B14583">
        <w:trPr>
          <w:trHeight w:val="2235"/>
        </w:trPr>
        <w:tc>
          <w:tcPr>
            <w:tcW w:w="8926" w:type="dxa"/>
          </w:tcPr>
          <w:p w14:paraId="52EFCB78" w14:textId="77777777" w:rsidR="00100564" w:rsidRPr="00BD5D86" w:rsidRDefault="00100564" w:rsidP="00B14583">
            <w:pPr>
              <w:rPr>
                <w:b/>
                <w:lang w:eastAsia="x-none"/>
              </w:rPr>
            </w:pPr>
            <w:r w:rsidRPr="00BD5D86">
              <w:rPr>
                <w:b/>
                <w:lang w:eastAsia="x-none"/>
              </w:rPr>
              <w:t>Réponse</w:t>
            </w:r>
            <w:r w:rsidRPr="00BD5D86">
              <w:rPr>
                <w:rFonts w:ascii="Calibri" w:hAnsi="Calibri" w:cs="Calibri"/>
                <w:b/>
                <w:lang w:eastAsia="x-none"/>
              </w:rPr>
              <w:t> </w:t>
            </w:r>
            <w:r>
              <w:rPr>
                <w:b/>
                <w:lang w:eastAsia="x-none"/>
              </w:rPr>
              <w:t xml:space="preserve">(2 pages au maximum) </w:t>
            </w:r>
            <w:r w:rsidRPr="00BD5D86">
              <w:rPr>
                <w:b/>
                <w:lang w:eastAsia="x-none"/>
              </w:rPr>
              <w:t xml:space="preserve">: </w:t>
            </w:r>
          </w:p>
          <w:p w14:paraId="545D9003" w14:textId="77777777" w:rsidR="00100564" w:rsidRDefault="00100564" w:rsidP="00B14583">
            <w:pPr>
              <w:rPr>
                <w:lang w:eastAsia="x-none"/>
              </w:rPr>
            </w:pPr>
          </w:p>
          <w:p w14:paraId="246A9FA1" w14:textId="77777777" w:rsidR="00100564" w:rsidRDefault="00100564" w:rsidP="00B14583">
            <w:pPr>
              <w:rPr>
                <w:lang w:eastAsia="x-none"/>
              </w:rPr>
            </w:pPr>
          </w:p>
          <w:p w14:paraId="4DC1838C" w14:textId="77777777" w:rsidR="00100564" w:rsidRPr="008D5031" w:rsidRDefault="00100564" w:rsidP="00B14583">
            <w:pPr>
              <w:rPr>
                <w:b/>
                <w:lang w:eastAsia="x-none"/>
              </w:rPr>
            </w:pPr>
          </w:p>
        </w:tc>
      </w:tr>
    </w:tbl>
    <w:p w14:paraId="25736DF9" w14:textId="77777777" w:rsidR="00100564" w:rsidRDefault="00100564" w:rsidP="00100564">
      <w:pPr>
        <w:rPr>
          <w:rFonts w:ascii="Calibri" w:hAnsi="Calibri" w:cs="Tahoma"/>
        </w:rPr>
      </w:pPr>
    </w:p>
    <w:tbl>
      <w:tblPr>
        <w:tblStyle w:val="Grilledutableau"/>
        <w:tblW w:w="0" w:type="auto"/>
        <w:tblLook w:val="04A0" w:firstRow="1" w:lastRow="0" w:firstColumn="1" w:lastColumn="0" w:noHBand="0" w:noVBand="1"/>
      </w:tblPr>
      <w:tblGrid>
        <w:gridCol w:w="8926"/>
      </w:tblGrid>
      <w:tr w:rsidR="00100564" w14:paraId="6050D029" w14:textId="77777777" w:rsidTr="00DA629A">
        <w:trPr>
          <w:trHeight w:val="850"/>
        </w:trPr>
        <w:tc>
          <w:tcPr>
            <w:tcW w:w="8926" w:type="dxa"/>
            <w:shd w:val="pct10" w:color="auto" w:fill="auto"/>
            <w:vAlign w:val="center"/>
          </w:tcPr>
          <w:p w14:paraId="584EC10C" w14:textId="77777777" w:rsidR="00100564" w:rsidRDefault="00100564" w:rsidP="00DA629A">
            <w:pPr>
              <w:rPr>
                <w:rFonts w:ascii="Calibri" w:hAnsi="Calibri" w:cs="Tahoma"/>
              </w:rPr>
            </w:pPr>
            <w:r>
              <w:rPr>
                <w:rFonts w:ascii="Calibri" w:hAnsi="Calibri" w:cs="Tahoma"/>
              </w:rPr>
              <w:br w:type="page"/>
            </w:r>
            <w:r w:rsidRPr="00FE4B73">
              <w:rPr>
                <w:rFonts w:cs="Marianne"/>
                <w:b/>
                <w:color w:val="C00000"/>
              </w:rPr>
              <w:t>Comment comptez-vous organiser le fonctionnement et la gouvernance de l’OIR (point 3.1 du référentiel)</w:t>
            </w:r>
          </w:p>
        </w:tc>
      </w:tr>
      <w:tr w:rsidR="00100564" w14:paraId="260ADA9A" w14:textId="77777777" w:rsidTr="00DA629A">
        <w:trPr>
          <w:trHeight w:val="2244"/>
        </w:trPr>
        <w:tc>
          <w:tcPr>
            <w:tcW w:w="8926" w:type="dxa"/>
          </w:tcPr>
          <w:p w14:paraId="174E96D4" w14:textId="77777777" w:rsidR="00100564" w:rsidRPr="00BD5D86" w:rsidRDefault="00100564" w:rsidP="00B14583">
            <w:pPr>
              <w:rPr>
                <w:b/>
                <w:lang w:eastAsia="x-none"/>
              </w:rPr>
            </w:pPr>
            <w:r w:rsidRPr="00BD5D86">
              <w:rPr>
                <w:b/>
                <w:lang w:eastAsia="x-none"/>
              </w:rPr>
              <w:t>Réponse</w:t>
            </w:r>
            <w:r w:rsidRPr="00BD5D86">
              <w:rPr>
                <w:rFonts w:ascii="Calibri" w:hAnsi="Calibri" w:cs="Calibri"/>
                <w:b/>
                <w:lang w:eastAsia="x-none"/>
              </w:rPr>
              <w:t> </w:t>
            </w:r>
            <w:r>
              <w:rPr>
                <w:b/>
                <w:lang w:eastAsia="x-none"/>
              </w:rPr>
              <w:t xml:space="preserve">(2 pages maximum) </w:t>
            </w:r>
            <w:r w:rsidRPr="00BD5D86">
              <w:rPr>
                <w:b/>
                <w:lang w:eastAsia="x-none"/>
              </w:rPr>
              <w:t xml:space="preserve">: </w:t>
            </w:r>
          </w:p>
          <w:p w14:paraId="3CFD0601" w14:textId="77777777" w:rsidR="00100564" w:rsidRDefault="00100564" w:rsidP="00B14583">
            <w:pPr>
              <w:rPr>
                <w:rFonts w:ascii="Calibri" w:hAnsi="Calibri" w:cs="Tahoma"/>
              </w:rPr>
            </w:pPr>
          </w:p>
          <w:p w14:paraId="51DC16AD" w14:textId="77777777" w:rsidR="00100564" w:rsidRDefault="00100564" w:rsidP="00B14583">
            <w:pPr>
              <w:rPr>
                <w:rFonts w:ascii="Calibri" w:hAnsi="Calibri" w:cs="Tahoma"/>
              </w:rPr>
            </w:pPr>
          </w:p>
          <w:p w14:paraId="035EBB2D" w14:textId="77777777" w:rsidR="00100564" w:rsidRDefault="00100564" w:rsidP="00B14583">
            <w:pPr>
              <w:rPr>
                <w:rFonts w:ascii="Calibri" w:hAnsi="Calibri" w:cs="Tahoma"/>
              </w:rPr>
            </w:pPr>
          </w:p>
          <w:p w14:paraId="2AE4C94A" w14:textId="77777777" w:rsidR="00100564" w:rsidRPr="008D5031" w:rsidRDefault="00100564" w:rsidP="00B14583">
            <w:pPr>
              <w:rPr>
                <w:b/>
                <w:lang w:eastAsia="x-none"/>
              </w:rPr>
            </w:pPr>
          </w:p>
        </w:tc>
      </w:tr>
    </w:tbl>
    <w:p w14:paraId="0970FAB3" w14:textId="77777777" w:rsidR="00100564" w:rsidRDefault="00100564" w:rsidP="00100564">
      <w:pPr>
        <w:rPr>
          <w:rFonts w:ascii="Calibri" w:hAnsi="Calibri" w:cs="Tahoma"/>
        </w:rPr>
      </w:pPr>
    </w:p>
    <w:tbl>
      <w:tblPr>
        <w:tblStyle w:val="Grilledutableau"/>
        <w:tblW w:w="0" w:type="auto"/>
        <w:tblLook w:val="04A0" w:firstRow="1" w:lastRow="0" w:firstColumn="1" w:lastColumn="0" w:noHBand="0" w:noVBand="1"/>
      </w:tblPr>
      <w:tblGrid>
        <w:gridCol w:w="8926"/>
      </w:tblGrid>
      <w:tr w:rsidR="00100564" w14:paraId="2DEE26D0" w14:textId="77777777" w:rsidTr="00B14583">
        <w:tc>
          <w:tcPr>
            <w:tcW w:w="8926" w:type="dxa"/>
            <w:shd w:val="pct10" w:color="auto" w:fill="auto"/>
          </w:tcPr>
          <w:p w14:paraId="4E4E53B5" w14:textId="77777777" w:rsidR="00100564" w:rsidRDefault="00100564" w:rsidP="00B14583">
            <w:pPr>
              <w:rPr>
                <w:rFonts w:ascii="Calibri" w:hAnsi="Calibri" w:cs="Tahoma"/>
              </w:rPr>
            </w:pPr>
            <w:r w:rsidRPr="00FE4B73">
              <w:rPr>
                <w:rFonts w:cs="Marianne"/>
                <w:b/>
                <w:color w:val="C00000"/>
              </w:rPr>
              <w:t xml:space="preserve">Comment comptez-vous mettre en œuvre des coopérations avec les acteurs et partenaires impliqués dans l’oncohématologie pédiatrique/AJA (point 3.4 du référentiel)  </w:t>
            </w:r>
          </w:p>
        </w:tc>
      </w:tr>
      <w:tr w:rsidR="00100564" w:rsidRPr="008D5031" w14:paraId="5F44053C" w14:textId="77777777" w:rsidTr="00DA629A">
        <w:trPr>
          <w:trHeight w:val="2363"/>
        </w:trPr>
        <w:tc>
          <w:tcPr>
            <w:tcW w:w="8926" w:type="dxa"/>
          </w:tcPr>
          <w:p w14:paraId="2453CE29" w14:textId="77777777" w:rsidR="00100564" w:rsidRPr="00BD5D86" w:rsidRDefault="00100564" w:rsidP="00B14583">
            <w:pPr>
              <w:rPr>
                <w:b/>
                <w:lang w:eastAsia="x-none"/>
              </w:rPr>
            </w:pPr>
            <w:r w:rsidRPr="00BD5D86">
              <w:rPr>
                <w:b/>
                <w:lang w:eastAsia="x-none"/>
              </w:rPr>
              <w:t>Réponse</w:t>
            </w:r>
            <w:r w:rsidRPr="00BD5D86">
              <w:rPr>
                <w:rFonts w:ascii="Calibri" w:hAnsi="Calibri" w:cs="Calibri"/>
                <w:b/>
                <w:lang w:eastAsia="x-none"/>
              </w:rPr>
              <w:t> </w:t>
            </w:r>
            <w:r>
              <w:rPr>
                <w:b/>
                <w:lang w:eastAsia="x-none"/>
              </w:rPr>
              <w:t xml:space="preserve">(2 pages maximum) </w:t>
            </w:r>
            <w:r w:rsidRPr="00BD5D86">
              <w:rPr>
                <w:b/>
                <w:lang w:eastAsia="x-none"/>
              </w:rPr>
              <w:t xml:space="preserve">: </w:t>
            </w:r>
          </w:p>
          <w:p w14:paraId="3E18B125" w14:textId="77777777" w:rsidR="00100564" w:rsidRDefault="00100564" w:rsidP="00DA629A"/>
          <w:p w14:paraId="54509F66" w14:textId="77777777" w:rsidR="00100564" w:rsidRDefault="00100564" w:rsidP="00DA629A"/>
          <w:p w14:paraId="69E97AD2" w14:textId="77777777" w:rsidR="00100564" w:rsidRDefault="00100564" w:rsidP="00DA629A">
            <w:pPr>
              <w:rPr>
                <w:b/>
                <w:lang w:eastAsia="x-none"/>
              </w:rPr>
            </w:pPr>
          </w:p>
          <w:p w14:paraId="149CD27F" w14:textId="704032CB" w:rsidR="00DA629A" w:rsidRPr="008D5031" w:rsidRDefault="00DA629A" w:rsidP="00B14583">
            <w:pPr>
              <w:rPr>
                <w:b/>
                <w:lang w:eastAsia="x-none"/>
              </w:rPr>
            </w:pPr>
          </w:p>
        </w:tc>
      </w:tr>
    </w:tbl>
    <w:p w14:paraId="4F89CA5A" w14:textId="77777777" w:rsidR="00100564" w:rsidRDefault="00100564" w:rsidP="00DA629A">
      <w:pPr>
        <w:rPr>
          <w:rFonts w:eastAsia="MS Gothic"/>
          <w:noProof/>
        </w:rPr>
      </w:pPr>
    </w:p>
    <w:p w14:paraId="055C4232" w14:textId="3F641B9B" w:rsidR="00DA629A" w:rsidRDefault="00DA629A">
      <w:pPr>
        <w:spacing w:line="276" w:lineRule="auto"/>
        <w:jc w:val="left"/>
        <w:rPr>
          <w:rFonts w:eastAsia="MS Gothic"/>
          <w:noProof/>
        </w:rPr>
      </w:pPr>
      <w:r>
        <w:rPr>
          <w:rFonts w:eastAsia="MS Gothic"/>
          <w:noProof/>
        </w:rPr>
        <w:br w:type="page"/>
      </w:r>
    </w:p>
    <w:p w14:paraId="42CD6EA7" w14:textId="77777777" w:rsidR="00100564" w:rsidRPr="00001082" w:rsidRDefault="00100564" w:rsidP="00FD3938">
      <w:pPr>
        <w:pStyle w:val="Titre"/>
      </w:pPr>
      <w:r w:rsidRPr="00327673">
        <w:lastRenderedPageBreak/>
        <w:t>Annexe</w:t>
      </w:r>
      <w:r>
        <w:t>s</w:t>
      </w:r>
      <w:r w:rsidRPr="00327673">
        <w:t xml:space="preserve"> demandée</w:t>
      </w:r>
      <w:r>
        <w:t>s</w:t>
      </w:r>
    </w:p>
    <w:p w14:paraId="5E1ADA1A" w14:textId="77777777" w:rsidR="00100564" w:rsidRPr="00DA629A" w:rsidRDefault="00100564" w:rsidP="00DA629A">
      <w:pPr>
        <w:pStyle w:val="PUCE2Paragraphe"/>
      </w:pPr>
      <w:r w:rsidRPr="00DA629A">
        <w:t>Rapport d’activité 2021 de l’OIR ou des OIR (si fusion) dans leur ancienne configuration</w:t>
      </w:r>
    </w:p>
    <w:p w14:paraId="472E04B1" w14:textId="77777777" w:rsidR="00100564" w:rsidRPr="00DA629A" w:rsidRDefault="00100564" w:rsidP="00DA629A">
      <w:pPr>
        <w:pStyle w:val="PUCE2Paragraphe"/>
      </w:pPr>
      <w:r w:rsidRPr="00DA629A">
        <w:t xml:space="preserve">Projet de charte de fonctionnement de l’OIR  </w:t>
      </w:r>
    </w:p>
    <w:p w14:paraId="4B76CDB2" w14:textId="77777777" w:rsidR="00100564" w:rsidRPr="00DA629A" w:rsidRDefault="00100564" w:rsidP="00100564">
      <w:pPr>
        <w:rPr>
          <w:rFonts w:eastAsia="MS Gothic" w:cs="Tahoma"/>
          <w:b/>
          <w:bCs/>
          <w:noProof/>
          <w:kern w:val="32"/>
        </w:rPr>
      </w:pPr>
      <w:r w:rsidRPr="00FE4B73">
        <w:rPr>
          <w:rFonts w:eastAsia="MS Gothic" w:cs="Tahoma"/>
          <w:b/>
          <w:bCs/>
          <w:noProof/>
          <w:color w:val="C00000"/>
          <w:kern w:val="32"/>
        </w:rPr>
        <w:t>Attention</w:t>
      </w:r>
      <w:r w:rsidRPr="00FE4B73">
        <w:rPr>
          <w:rFonts w:ascii="Calibri" w:eastAsia="MS Gothic" w:hAnsi="Calibri" w:cs="Calibri"/>
          <w:b/>
          <w:bCs/>
          <w:noProof/>
          <w:color w:val="C00000"/>
          <w:kern w:val="32"/>
        </w:rPr>
        <w:t> </w:t>
      </w:r>
      <w:r w:rsidRPr="00FE4B73">
        <w:rPr>
          <w:rFonts w:eastAsia="MS Gothic" w:cs="Tahoma"/>
          <w:b/>
          <w:bCs/>
          <w:noProof/>
          <w:color w:val="C00000"/>
          <w:kern w:val="32"/>
        </w:rPr>
        <w:t xml:space="preserve">: </w:t>
      </w:r>
      <w:r w:rsidRPr="00DA629A">
        <w:rPr>
          <w:rFonts w:eastAsia="MS Gothic" w:cs="Tahoma"/>
          <w:b/>
          <w:bCs/>
          <w:noProof/>
          <w:kern w:val="32"/>
        </w:rPr>
        <w:t xml:space="preserve">ces documents doivent être déposés sur le portail PROJETS rubrique « Pièces jointes complémentaires ».  </w:t>
      </w:r>
    </w:p>
    <w:p w14:paraId="27BE05E0" w14:textId="77777777" w:rsidR="00100564" w:rsidRPr="00DA629A" w:rsidRDefault="00100564" w:rsidP="00100564">
      <w:pPr>
        <w:spacing w:line="276" w:lineRule="auto"/>
        <w:jc w:val="left"/>
      </w:pPr>
    </w:p>
    <w:p w14:paraId="3FF41E8B" w14:textId="77777777" w:rsidR="00100564" w:rsidRPr="00DA629A" w:rsidRDefault="00100564" w:rsidP="00100564">
      <w:pPr>
        <w:spacing w:line="276" w:lineRule="auto"/>
        <w:jc w:val="left"/>
        <w:rPr>
          <w:rFonts w:eastAsia="MS Gothic" w:cs="Tahoma"/>
          <w:b/>
          <w:bCs/>
          <w:noProof/>
          <w:kern w:val="32"/>
          <w:sz w:val="24"/>
          <w:szCs w:val="24"/>
        </w:rPr>
      </w:pPr>
      <w:bookmarkStart w:id="8" w:name="_Hlk123208971"/>
      <w:r w:rsidRPr="00DA629A">
        <w:rPr>
          <w:rFonts w:eastAsia="MS Gothic" w:cs="Tahoma"/>
          <w:b/>
          <w:bCs/>
          <w:noProof/>
          <w:kern w:val="32"/>
          <w:sz w:val="24"/>
          <w:szCs w:val="24"/>
        </w:rPr>
        <w:t xml:space="preserve">Glossaire </w:t>
      </w:r>
    </w:p>
    <w:p w14:paraId="13448EDE" w14:textId="77777777" w:rsidR="00100564" w:rsidRPr="00DA629A" w:rsidRDefault="00100564" w:rsidP="00100564">
      <w:pPr>
        <w:rPr>
          <w:rFonts w:cs="Calibri"/>
        </w:rPr>
      </w:pPr>
      <w:r w:rsidRPr="00DA629A">
        <w:rPr>
          <w:rFonts w:cs="Calibri"/>
        </w:rPr>
        <w:t xml:space="preserve">3C : Centre de coordination en cancérologie </w:t>
      </w:r>
    </w:p>
    <w:p w14:paraId="4829A25B" w14:textId="77777777" w:rsidR="00100564" w:rsidRPr="00DA629A" w:rsidRDefault="00100564" w:rsidP="00100564">
      <w:pPr>
        <w:rPr>
          <w:rFonts w:cs="Calibri"/>
        </w:rPr>
      </w:pPr>
      <w:r w:rsidRPr="00DA629A">
        <w:rPr>
          <w:rFonts w:cs="Calibri"/>
        </w:rPr>
        <w:t>AJA : Adolescents et jeunes adultes</w:t>
      </w:r>
    </w:p>
    <w:p w14:paraId="00465062" w14:textId="77777777" w:rsidR="00100564" w:rsidRPr="00DA629A" w:rsidRDefault="00100564" w:rsidP="00100564">
      <w:pPr>
        <w:rPr>
          <w:rFonts w:cs="Calibri"/>
        </w:rPr>
      </w:pPr>
      <w:r w:rsidRPr="00DA629A">
        <w:rPr>
          <w:rFonts w:cs="Calibri"/>
        </w:rPr>
        <w:t xml:space="preserve">ARS : Agence régionale de santé </w:t>
      </w:r>
    </w:p>
    <w:p w14:paraId="2486727B" w14:textId="77777777" w:rsidR="00100564" w:rsidRPr="00DA629A" w:rsidRDefault="00100564" w:rsidP="00100564">
      <w:pPr>
        <w:rPr>
          <w:rFonts w:cs="Calibri"/>
        </w:rPr>
      </w:pPr>
      <w:r w:rsidRPr="00DA629A">
        <w:rPr>
          <w:rFonts w:cs="Calibri"/>
        </w:rPr>
        <w:t>DGOS : Direction générale de l’offre de soins</w:t>
      </w:r>
    </w:p>
    <w:p w14:paraId="54E298F9" w14:textId="77777777" w:rsidR="00100564" w:rsidRPr="00DA629A" w:rsidRDefault="00100564" w:rsidP="00100564">
      <w:pPr>
        <w:rPr>
          <w:rFonts w:cs="Calibri"/>
        </w:rPr>
      </w:pPr>
      <w:r w:rsidRPr="00DA629A">
        <w:rPr>
          <w:rFonts w:cs="Calibri"/>
        </w:rPr>
        <w:t xml:space="preserve">DSRC : Dispositif spécifique régional du cancer </w:t>
      </w:r>
    </w:p>
    <w:p w14:paraId="14136AD7" w14:textId="762FBDDE" w:rsidR="00100564" w:rsidRPr="00DA629A" w:rsidRDefault="00100564" w:rsidP="00100564">
      <w:pPr>
        <w:rPr>
          <w:rFonts w:cs="Calibri"/>
        </w:rPr>
      </w:pPr>
      <w:r w:rsidRPr="00DA629A">
        <w:rPr>
          <w:rFonts w:cs="Calibri"/>
        </w:rPr>
        <w:t xml:space="preserve">ES : </w:t>
      </w:r>
      <w:r w:rsidR="004875EC" w:rsidRPr="00DA629A">
        <w:rPr>
          <w:rFonts w:cs="Calibri"/>
        </w:rPr>
        <w:t>Établissement</w:t>
      </w:r>
      <w:r w:rsidRPr="00DA629A">
        <w:rPr>
          <w:rFonts w:cs="Calibri"/>
        </w:rPr>
        <w:t xml:space="preserve"> de santé </w:t>
      </w:r>
    </w:p>
    <w:p w14:paraId="47F6808A" w14:textId="77777777" w:rsidR="00100564" w:rsidRPr="00DA629A" w:rsidRDefault="00100564" w:rsidP="00100564">
      <w:pPr>
        <w:rPr>
          <w:rFonts w:cs="Calibri"/>
        </w:rPr>
      </w:pPr>
      <w:proofErr w:type="spellStart"/>
      <w:r w:rsidRPr="00DA629A">
        <w:rPr>
          <w:rFonts w:cs="Calibri"/>
        </w:rPr>
        <w:t>INCa</w:t>
      </w:r>
      <w:proofErr w:type="spellEnd"/>
      <w:r w:rsidRPr="00DA629A">
        <w:rPr>
          <w:rFonts w:cs="Calibri"/>
        </w:rPr>
        <w:t xml:space="preserve"> : Institut national du cancer</w:t>
      </w:r>
    </w:p>
    <w:p w14:paraId="56ADFE15" w14:textId="77777777" w:rsidR="00100564" w:rsidRPr="00DA629A" w:rsidRDefault="00100564" w:rsidP="00100564">
      <w:pPr>
        <w:rPr>
          <w:rFonts w:cs="Calibri"/>
        </w:rPr>
      </w:pPr>
      <w:r w:rsidRPr="00DA629A">
        <w:rPr>
          <w:rFonts w:cs="Calibri"/>
        </w:rPr>
        <w:t xml:space="preserve">MIG : Mission d’Intérêt général </w:t>
      </w:r>
    </w:p>
    <w:p w14:paraId="6BF93E33" w14:textId="77777777" w:rsidR="00100564" w:rsidRPr="00DA629A" w:rsidRDefault="00100564" w:rsidP="00100564">
      <w:pPr>
        <w:rPr>
          <w:rFonts w:cs="Calibri"/>
        </w:rPr>
      </w:pPr>
      <w:r w:rsidRPr="00DA629A">
        <w:rPr>
          <w:rFonts w:cs="Calibri"/>
        </w:rPr>
        <w:t xml:space="preserve">OIR : Organisations hospitalières Interrégionales de recours en oncologie pédiatrique </w:t>
      </w:r>
    </w:p>
    <w:p w14:paraId="53D40ACF" w14:textId="77777777" w:rsidR="00100564" w:rsidRPr="00DA629A" w:rsidRDefault="00100564" w:rsidP="00100564">
      <w:pPr>
        <w:rPr>
          <w:rFonts w:cs="Calibri"/>
        </w:rPr>
      </w:pPr>
      <w:r w:rsidRPr="00DA629A">
        <w:rPr>
          <w:rFonts w:cs="Calibri"/>
        </w:rPr>
        <w:t>RCP : Réunion de concertation pluridisciplinaire</w:t>
      </w:r>
    </w:p>
    <w:p w14:paraId="08AF90C7" w14:textId="77777777" w:rsidR="00100564" w:rsidRPr="00DA629A" w:rsidRDefault="00100564" w:rsidP="00100564">
      <w:pPr>
        <w:rPr>
          <w:rFonts w:cs="Calibri"/>
        </w:rPr>
      </w:pPr>
      <w:r w:rsidRPr="00DA629A">
        <w:rPr>
          <w:rFonts w:cs="Calibri"/>
        </w:rPr>
        <w:t xml:space="preserve">RCPPI : Réunion de concertation pluridisciplinaires pédiatrique interrégionale  </w:t>
      </w:r>
    </w:p>
    <w:p w14:paraId="5251D325" w14:textId="77777777" w:rsidR="00100564" w:rsidRPr="00DA629A" w:rsidRDefault="00100564" w:rsidP="00100564">
      <w:pPr>
        <w:rPr>
          <w:rFonts w:cs="Calibri"/>
        </w:rPr>
      </w:pPr>
      <w:r w:rsidRPr="00DA629A">
        <w:rPr>
          <w:rFonts w:cs="Calibri"/>
        </w:rPr>
        <w:t>RRC : Réseau régional de cancérologie (ancienne dénomination des DSRC)</w:t>
      </w:r>
    </w:p>
    <w:p w14:paraId="281E1CC4" w14:textId="77777777" w:rsidR="00100564" w:rsidRPr="00625DAB" w:rsidRDefault="00100564" w:rsidP="00100564">
      <w:pPr>
        <w:rPr>
          <w:rFonts w:cs="Calibri"/>
        </w:rPr>
      </w:pPr>
    </w:p>
    <w:bookmarkEnd w:id="8"/>
    <w:p w14:paraId="26425B61" w14:textId="77777777" w:rsidR="00100564" w:rsidRDefault="00100564" w:rsidP="00100564"/>
    <w:p w14:paraId="5AB8595A" w14:textId="77777777" w:rsidR="00100564" w:rsidRDefault="00100564" w:rsidP="00100564"/>
    <w:p w14:paraId="6D48A59D" w14:textId="77777777" w:rsidR="00100564" w:rsidRDefault="00100564" w:rsidP="00100564">
      <w:r>
        <w:br w:type="page"/>
      </w:r>
      <w:bookmarkStart w:id="9" w:name="_Hlk129076240"/>
    </w:p>
    <w:tbl>
      <w:tblPr>
        <w:tblStyle w:val="Grilledutableau"/>
        <w:tblW w:w="0" w:type="auto"/>
        <w:tblLook w:val="04A0" w:firstRow="1" w:lastRow="0" w:firstColumn="1" w:lastColumn="0" w:noHBand="0" w:noVBand="1"/>
      </w:tblPr>
      <w:tblGrid>
        <w:gridCol w:w="8926"/>
      </w:tblGrid>
      <w:tr w:rsidR="00100564" w14:paraId="32C6C0F7" w14:textId="77777777" w:rsidTr="001E13C7">
        <w:trPr>
          <w:trHeight w:val="12076"/>
        </w:trPr>
        <w:tc>
          <w:tcPr>
            <w:tcW w:w="9076" w:type="dxa"/>
            <w:vAlign w:val="center"/>
          </w:tcPr>
          <w:p w14:paraId="51627FDA" w14:textId="77777777" w:rsidR="001E13C7" w:rsidRPr="001E13C7" w:rsidRDefault="001E13C7" w:rsidP="001E13C7">
            <w:pPr>
              <w:rPr>
                <w:b/>
                <w:sz w:val="28"/>
                <w:szCs w:val="28"/>
              </w:rPr>
            </w:pPr>
            <w:r w:rsidRPr="001E13C7">
              <w:rPr>
                <w:b/>
                <w:sz w:val="28"/>
                <w:szCs w:val="28"/>
              </w:rPr>
              <w:lastRenderedPageBreak/>
              <w:t>Information relative au traitement des données personnelles qui seront renseignées dans le dossier de candidature</w:t>
            </w:r>
          </w:p>
          <w:p w14:paraId="26035685" w14:textId="77777777" w:rsidR="001E13C7" w:rsidRDefault="001E13C7" w:rsidP="001E13C7">
            <w:pPr>
              <w:rPr>
                <w:b/>
              </w:rPr>
            </w:pPr>
          </w:p>
          <w:p w14:paraId="4B079261" w14:textId="77777777" w:rsidR="001E13C7" w:rsidRPr="0036492B" w:rsidRDefault="001E13C7" w:rsidP="001E13C7"/>
          <w:p w14:paraId="4ACFB79E" w14:textId="77777777" w:rsidR="001E13C7" w:rsidRPr="0036492B" w:rsidRDefault="001E13C7" w:rsidP="001E13C7">
            <w:r w:rsidRPr="0036492B">
              <w:t xml:space="preserve">Dans le cadre de ses missions d’intérêt public, l’Institut national du cancer conduit des appels à projets dans le domaine de la cancérologie. </w:t>
            </w:r>
          </w:p>
          <w:p w14:paraId="1DC4180B" w14:textId="77777777" w:rsidR="001E13C7" w:rsidRPr="0036492B" w:rsidRDefault="001E13C7" w:rsidP="001E13C7"/>
          <w:p w14:paraId="06DB2A34" w14:textId="77777777" w:rsidR="001E13C7" w:rsidRPr="0036492B" w:rsidRDefault="001E13C7" w:rsidP="001E13C7">
            <w:r w:rsidRPr="0036492B">
              <w:t>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20EEB5F4" w14:textId="77777777" w:rsidR="001E13C7" w:rsidRPr="0036492B" w:rsidRDefault="001E13C7" w:rsidP="001E13C7"/>
          <w:p w14:paraId="00C719CD" w14:textId="77777777" w:rsidR="001E13C7" w:rsidRPr="0036492B" w:rsidRDefault="001E13C7" w:rsidP="001E13C7">
            <w:r w:rsidRPr="0036492B">
              <w:t xml:space="preserve">Les personnes dont les données personnelles figurent dans le dossier de candidature doivent être informées par celui qui les a </w:t>
            </w:r>
            <w:proofErr w:type="gramStart"/>
            <w:r w:rsidRPr="0036492B">
              <w:t>désigné</w:t>
            </w:r>
            <w:proofErr w:type="gramEnd"/>
            <w:r w:rsidRPr="0036492B">
              <w:t xml:space="preserve"> que l’Institut les utilisera selon les modalités ici décrites. </w:t>
            </w:r>
          </w:p>
          <w:p w14:paraId="71357DE0" w14:textId="77777777" w:rsidR="001E13C7" w:rsidRPr="0036492B" w:rsidRDefault="001E13C7" w:rsidP="001E13C7"/>
          <w:p w14:paraId="2C2AE141" w14:textId="77777777" w:rsidR="001E13C7" w:rsidRPr="0036492B" w:rsidRDefault="001E13C7" w:rsidP="001E13C7">
            <w:r w:rsidRPr="0036492B">
              <w:t xml:space="preserve">L’Institut est le responsable de l’utilisation de ces données. Il les conservera 10 ans à compter de la dernière intervention sur un ou plusieurs projets de la personne qui a déposé la lettre d’intention (par exemple signature d’un engagement, dépôt d’un document sur le Portail Projets). </w:t>
            </w:r>
          </w:p>
          <w:p w14:paraId="041048C4" w14:textId="77777777" w:rsidR="001E13C7" w:rsidRPr="001E13C7" w:rsidRDefault="001E13C7" w:rsidP="001E13C7"/>
          <w:p w14:paraId="7FC44BFC" w14:textId="77777777" w:rsidR="001E13C7" w:rsidRPr="0036492B" w:rsidRDefault="001E13C7" w:rsidP="001E13C7">
            <w:r w:rsidRPr="0036492B">
              <w:rPr>
                <w:rFonts w:cs="Tahoma"/>
              </w:rPr>
              <w:t xml:space="preserve">Sauf opposition de votre part, </w:t>
            </w:r>
            <w:r w:rsidRPr="0036492B">
              <w:rPr>
                <w:rFonts w:cs="Calibri"/>
              </w:rPr>
              <w:t xml:space="preserve">vos données (nom, prénom, mail) alimenteront l’outil de gestion de contacts de l’Institut </w:t>
            </w:r>
            <w:r w:rsidRPr="0036492B">
              <w:t xml:space="preserve">qui permet également de vous adresser des informations plus ponctuelles concernant les activités de l’Institut. </w:t>
            </w:r>
          </w:p>
          <w:p w14:paraId="28A3F903" w14:textId="77777777" w:rsidR="001E13C7" w:rsidRPr="0036492B" w:rsidRDefault="001E13C7" w:rsidP="001E13C7"/>
          <w:p w14:paraId="74AC74EE" w14:textId="77777777" w:rsidR="001E13C7" w:rsidRDefault="001E13C7" w:rsidP="001E13C7">
            <w:r w:rsidRPr="0036492B">
              <w:t>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w:t>
            </w:r>
            <w:r w:rsidRPr="0036492B">
              <w:rPr>
                <w:rFonts w:ascii="Calibri" w:hAnsi="Calibri" w:cs="Calibri"/>
              </w:rPr>
              <w:t> </w:t>
            </w:r>
            <w:r w:rsidRPr="0036492B">
              <w:t xml:space="preserve">: </w:t>
            </w:r>
            <w:hyperlink r:id="rId11" w:history="1">
              <w:r w:rsidRPr="0036492B">
                <w:rPr>
                  <w:rStyle w:val="Lienhypertexte"/>
                </w:rPr>
                <w:t>dpo@institutcancer.fr</w:t>
              </w:r>
            </w:hyperlink>
            <w:r w:rsidRPr="0036492B">
              <w:rPr>
                <w:rStyle w:val="Lienhypertexte"/>
              </w:rPr>
              <w:t xml:space="preserve">. </w:t>
            </w:r>
            <w:r w:rsidRPr="0036492B">
              <w:t xml:space="preserve">Vous trouverez les coordonnées de l’Institut, de son représentant et de sa déléguée à la protection des données sur </w:t>
            </w:r>
            <w:hyperlink r:id="rId12" w:history="1">
              <w:r w:rsidRPr="0036492B">
                <w:rPr>
                  <w:rStyle w:val="Lienhypertexte"/>
                </w:rPr>
                <w:t>e-cancer.fr</w:t>
              </w:r>
            </w:hyperlink>
            <w:r w:rsidRPr="0036492B">
              <w:t xml:space="preserve">. </w:t>
            </w:r>
          </w:p>
          <w:p w14:paraId="0A9FE2A6" w14:textId="29CE9164" w:rsidR="00100564" w:rsidRDefault="001E13C7" w:rsidP="001E13C7">
            <w:r w:rsidRPr="0036492B">
              <w:rPr>
                <w:rStyle w:val="Lienhypertexte"/>
                <w:color w:val="000000" w:themeColor="text1"/>
              </w:rPr>
              <w:t>Vous disposez, par ailleurs, du droit d’introduire une réclamation auprès de la Commission nationale de l’informatique et des libertés (CNIL).</w:t>
            </w:r>
          </w:p>
        </w:tc>
      </w:tr>
    </w:tbl>
    <w:p w14:paraId="0DE58239" w14:textId="77777777" w:rsidR="00100564" w:rsidRDefault="00100564" w:rsidP="00100564"/>
    <w:bookmarkEnd w:id="9"/>
    <w:p w14:paraId="38C18AEA" w14:textId="14851B44" w:rsidR="00DA629A" w:rsidRDefault="00DA629A">
      <w:pPr>
        <w:spacing w:line="276" w:lineRule="auto"/>
        <w:jc w:val="left"/>
      </w:pPr>
      <w:r>
        <w:br w:type="page"/>
      </w:r>
    </w:p>
    <w:p w14:paraId="4C178831" w14:textId="77777777" w:rsidR="00100564" w:rsidRDefault="00100564" w:rsidP="00DA629A">
      <w:pPr>
        <w:pStyle w:val="Titre1"/>
      </w:pPr>
      <w:r w:rsidRPr="00A32890">
        <w:lastRenderedPageBreak/>
        <w:t>Demande de labellisation et engagements d</w:t>
      </w:r>
      <w:r>
        <w:t>e l’OIR</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100564" w:rsidRPr="00FE4B73" w14:paraId="66C63CD6" w14:textId="77777777" w:rsidTr="004875EC">
        <w:trPr>
          <w:trHeight w:val="567"/>
        </w:trPr>
        <w:tc>
          <w:tcPr>
            <w:tcW w:w="9180" w:type="dxa"/>
            <w:shd w:val="clear" w:color="auto" w:fill="F2F2F2" w:themeFill="background1" w:themeFillShade="F2"/>
            <w:vAlign w:val="center"/>
          </w:tcPr>
          <w:p w14:paraId="05CB63F4" w14:textId="1F39B869" w:rsidR="00100564" w:rsidRPr="00FE4B73" w:rsidRDefault="00100564" w:rsidP="004875EC">
            <w:pPr>
              <w:pStyle w:val="Titredechapitre"/>
              <w:jc w:val="left"/>
              <w:rPr>
                <w:rFonts w:ascii="Marianne" w:hAnsi="Marianne" w:cs="Tahoma"/>
                <w:b w:val="0"/>
                <w:bCs w:val="0"/>
                <w:sz w:val="22"/>
                <w:szCs w:val="22"/>
              </w:rPr>
            </w:pPr>
            <w:r w:rsidRPr="00FE4B73">
              <w:rPr>
                <w:rFonts w:ascii="Marianne" w:hAnsi="Marianne" w:cs="Tahoma"/>
                <w:sz w:val="22"/>
                <w:szCs w:val="22"/>
              </w:rPr>
              <w:t xml:space="preserve">Signature du directeur de l’établissement de santé porteur de l’OIR </w:t>
            </w:r>
          </w:p>
        </w:tc>
      </w:tr>
      <w:tr w:rsidR="00100564" w:rsidRPr="00FE4B73" w14:paraId="6ACDA8EA" w14:textId="77777777" w:rsidTr="001E13C7">
        <w:trPr>
          <w:trHeight w:val="12983"/>
        </w:trPr>
        <w:tc>
          <w:tcPr>
            <w:tcW w:w="9180" w:type="dxa"/>
            <w:vAlign w:val="center"/>
          </w:tcPr>
          <w:p w14:paraId="5E18DC98" w14:textId="77777777" w:rsidR="00100564" w:rsidRPr="00FE4B73" w:rsidRDefault="00100564" w:rsidP="001E13C7">
            <w:pPr>
              <w:numPr>
                <w:ilvl w:val="0"/>
                <w:numId w:val="2"/>
              </w:numPr>
              <w:shd w:val="clear" w:color="auto" w:fill="FFFFFF"/>
              <w:adjustRightInd w:val="0"/>
              <w:spacing w:before="120" w:after="160"/>
              <w:jc w:val="left"/>
              <w:rPr>
                <w:rFonts w:cs="Tahoma"/>
              </w:rPr>
            </w:pPr>
            <w:r w:rsidRPr="00FE4B73">
              <w:rPr>
                <w:rFonts w:cs="Tahoma"/>
              </w:rPr>
              <w:t>Je, soussigné(e)</w:t>
            </w:r>
            <w:r w:rsidRPr="00FE4B73">
              <w:rPr>
                <w:rFonts w:ascii="Calibri" w:hAnsi="Calibri" w:cs="Calibri"/>
              </w:rPr>
              <w:t> </w:t>
            </w:r>
            <w:proofErr w:type="gramStart"/>
            <w:r w:rsidRPr="00FE4B73">
              <w:rPr>
                <w:rFonts w:cs="Tahoma"/>
              </w:rPr>
              <w:t xml:space="preserve">:  </w:t>
            </w:r>
            <w:r w:rsidRPr="00FE4B73">
              <w:rPr>
                <w:rFonts w:cs="Tahoma"/>
                <w:i/>
              </w:rPr>
              <w:t>(</w:t>
            </w:r>
            <w:proofErr w:type="gramEnd"/>
            <w:r w:rsidRPr="00FE4B73">
              <w:rPr>
                <w:rFonts w:cs="Tahoma"/>
                <w:i/>
                <w:highlight w:val="yellow"/>
              </w:rPr>
              <w:t>nom, prénom</w:t>
            </w:r>
            <w:r w:rsidRPr="00FE4B73">
              <w:rPr>
                <w:rFonts w:cs="Tahoma"/>
                <w:i/>
              </w:rPr>
              <w:t>)</w:t>
            </w:r>
          </w:p>
          <w:p w14:paraId="7AD3A0E9" w14:textId="77777777" w:rsidR="00100564" w:rsidRPr="00FE4B73" w:rsidRDefault="00100564" w:rsidP="001E13C7">
            <w:pPr>
              <w:spacing w:before="120" w:after="160"/>
              <w:jc w:val="left"/>
              <w:rPr>
                <w:rFonts w:eastAsia="MS Mincho"/>
                <w:b/>
                <w:bCs/>
              </w:rPr>
            </w:pPr>
            <w:r w:rsidRPr="00FE4B73">
              <w:rPr>
                <w:rFonts w:cs="Tahoma"/>
                <w:b/>
                <w:bCs/>
                <w:kern w:val="32"/>
              </w:rPr>
              <w:t>Directeur de</w:t>
            </w:r>
            <w:r w:rsidRPr="00FE4B73">
              <w:rPr>
                <w:rFonts w:eastAsia="MS Mincho"/>
                <w:b/>
                <w:bCs/>
              </w:rPr>
              <w:t xml:space="preserve"> l’établissement de santé candidat porteur de l’OIR  </w:t>
            </w:r>
          </w:p>
          <w:p w14:paraId="33F508FC" w14:textId="77777777" w:rsidR="00E32BD7" w:rsidRPr="00FE4B73" w:rsidRDefault="00E32BD7" w:rsidP="001E13C7">
            <w:pPr>
              <w:spacing w:before="120" w:after="160"/>
              <w:jc w:val="left"/>
              <w:rPr>
                <w:rFonts w:eastAsia="MS Mincho"/>
                <w:b/>
                <w:bCs/>
              </w:rPr>
            </w:pPr>
          </w:p>
          <w:p w14:paraId="6C1BDA01" w14:textId="77777777" w:rsidR="00FE4B73" w:rsidRDefault="00100564" w:rsidP="001E13C7">
            <w:pPr>
              <w:pStyle w:val="PUCE2Paragraphe"/>
              <w:jc w:val="left"/>
            </w:pPr>
            <w:r w:rsidRPr="00FE4B73">
              <w:t>Sollicite, par le présent dossier, la labellisation de l’OIR "</w:t>
            </w:r>
            <w:r w:rsidRPr="00FE4B73">
              <w:rPr>
                <w:highlight w:val="yellow"/>
              </w:rPr>
              <w:t>nom à préciser</w:t>
            </w:r>
            <w:r w:rsidRPr="00FE4B73">
              <w:t xml:space="preserve">" </w:t>
            </w:r>
          </w:p>
          <w:p w14:paraId="22B98443" w14:textId="77777777" w:rsidR="00FE4B73" w:rsidRDefault="00FE4B73" w:rsidP="001E13C7">
            <w:pPr>
              <w:pStyle w:val="PUCE2Paragraphe"/>
              <w:numPr>
                <w:ilvl w:val="0"/>
                <w:numId w:val="0"/>
              </w:numPr>
              <w:ind w:left="777"/>
              <w:jc w:val="left"/>
            </w:pPr>
          </w:p>
          <w:p w14:paraId="019699AC" w14:textId="77777777" w:rsidR="00FE4B73" w:rsidRDefault="00100564" w:rsidP="001E13C7">
            <w:pPr>
              <w:pStyle w:val="PUCE2Paragraphe"/>
              <w:jc w:val="left"/>
            </w:pPr>
            <w:r w:rsidRPr="00FE4B73">
              <w:t>M’engage à ce que l’OIR "</w:t>
            </w:r>
            <w:r w:rsidRPr="00FE4B73">
              <w:rPr>
                <w:highlight w:val="yellow"/>
              </w:rPr>
              <w:t>préciser le nom de l’OIR</w:t>
            </w:r>
            <w:r w:rsidRPr="00FE4B73">
              <w:t xml:space="preserve"> " respecte, pendant la dur</w:t>
            </w:r>
            <w:r w:rsidRPr="00FE4B73">
              <w:rPr>
                <w:rFonts w:cs="Marianne"/>
              </w:rPr>
              <w:t>é</w:t>
            </w:r>
            <w:r w:rsidRPr="00FE4B73">
              <w:t>e de la labellisation lesdites missions qui lui sont d</w:t>
            </w:r>
            <w:r w:rsidRPr="00FE4B73">
              <w:rPr>
                <w:rFonts w:cs="Marianne"/>
              </w:rPr>
              <w:t>é</w:t>
            </w:r>
            <w:r w:rsidRPr="00FE4B73">
              <w:t>volues aux termes du référentiel de missions publié le</w:t>
            </w:r>
            <w:r w:rsidR="00770610" w:rsidRPr="00FE4B73">
              <w:t xml:space="preserve"> 5 juin 2023 </w:t>
            </w:r>
            <w:bookmarkStart w:id="10" w:name="_Hlk137381392"/>
            <w:r w:rsidR="00770610" w:rsidRPr="00FE4B73">
              <w:t>(Décision n°2023-14 du 05 juin 2023 portant adoption de l'expertise sanitaire intitulée "Organisation interrégionale de recours en oncologie pédiatrique / Organisation et missions"</w:t>
            </w:r>
          </w:p>
          <w:p w14:paraId="0EA4CA33" w14:textId="52322379" w:rsidR="00710FC4" w:rsidRDefault="001E13C7" w:rsidP="001E13C7">
            <w:pPr>
              <w:pStyle w:val="PUCE2Paragraphe"/>
              <w:numPr>
                <w:ilvl w:val="0"/>
                <w:numId w:val="0"/>
              </w:numPr>
              <w:ind w:left="777"/>
              <w:jc w:val="left"/>
            </w:pPr>
            <w:hyperlink r:id="rId13" w:history="1">
              <w:r w:rsidRPr="008C05E6">
                <w:rPr>
                  <w:rStyle w:val="Lienhypertexte"/>
                  <w:rFonts w:cstheme="minorBidi"/>
                </w:rPr>
                <w:t>https://www.e-cancer.fr/Institut-national-du-cancer/Le-registre-des-actes-administratifs</w:t>
              </w:r>
            </w:hyperlink>
            <w:r w:rsidR="00770610" w:rsidRPr="00FE4B73">
              <w:t xml:space="preserve"> et </w:t>
            </w:r>
            <w:bookmarkStart w:id="11" w:name="_Hlk137381764"/>
            <w:r w:rsidR="00710FC4" w:rsidRPr="00FE4B73">
              <w:fldChar w:fldCharType="begin"/>
            </w:r>
            <w:r w:rsidR="00710FC4" w:rsidRPr="00FE4B73">
              <w:instrText>HYPERLINK "https://www.e-cancer.fr/Expertises-et-publications/Catalogue-des-publications/Organisation-hospitaliere-interregionale-de-recours-en-oncologie-pediatrique"</w:instrText>
            </w:r>
            <w:r w:rsidR="00710FC4" w:rsidRPr="00FE4B73">
              <w:fldChar w:fldCharType="separate"/>
            </w:r>
            <w:r w:rsidR="00710FC4" w:rsidRPr="00FE4B73">
              <w:rPr>
                <w:rStyle w:val="Lienhypertexte"/>
                <w:rFonts w:cstheme="minorBidi"/>
              </w:rPr>
              <w:t>https://www.e-cancer.fr/Expertises-et-publications/Catalogue-des-publications/Organisation-hospitaliere-interregionale-de-recours-en-oncologie-pediatrique</w:t>
            </w:r>
            <w:r w:rsidR="00710FC4" w:rsidRPr="00FE4B73">
              <w:fldChar w:fldCharType="end"/>
            </w:r>
            <w:bookmarkEnd w:id="11"/>
            <w:r w:rsidR="00710FC4" w:rsidRPr="00FE4B73">
              <w:t>)</w:t>
            </w:r>
          </w:p>
          <w:p w14:paraId="6DDDD593" w14:textId="77777777" w:rsidR="001E13C7" w:rsidRPr="00FE4B73" w:rsidRDefault="001E13C7" w:rsidP="001E13C7">
            <w:pPr>
              <w:pStyle w:val="PUCE2Paragraphe"/>
              <w:numPr>
                <w:ilvl w:val="0"/>
                <w:numId w:val="0"/>
              </w:numPr>
              <w:ind w:left="777" w:hanging="360"/>
              <w:jc w:val="left"/>
            </w:pPr>
          </w:p>
          <w:bookmarkEnd w:id="10"/>
          <w:p w14:paraId="2526FDC1" w14:textId="38A03242" w:rsidR="00100564" w:rsidRPr="00FE4B73" w:rsidRDefault="00E32BD7" w:rsidP="001E13C7">
            <w:pPr>
              <w:pStyle w:val="PUCE2Paragraphe"/>
              <w:jc w:val="left"/>
            </w:pPr>
            <w:proofErr w:type="gramStart"/>
            <w:r w:rsidRPr="00FE4B73">
              <w:t>et</w:t>
            </w:r>
            <w:proofErr w:type="gramEnd"/>
            <w:r w:rsidRPr="00FE4B73">
              <w:t xml:space="preserve"> notamment</w:t>
            </w:r>
            <w:r w:rsidRPr="00FE4B73">
              <w:rPr>
                <w:rFonts w:ascii="Calibri" w:hAnsi="Calibri" w:cs="Calibri"/>
              </w:rPr>
              <w:t> </w:t>
            </w:r>
            <w:r w:rsidRPr="00FE4B73">
              <w:t>:</w:t>
            </w:r>
          </w:p>
          <w:p w14:paraId="2FCD01DC" w14:textId="5022A2EE" w:rsidR="00E32BD7" w:rsidRPr="00FE4B73" w:rsidRDefault="00E32BD7" w:rsidP="001E13C7">
            <w:pPr>
              <w:pStyle w:val="Puce3tiret"/>
              <w:jc w:val="left"/>
            </w:pPr>
            <w:r w:rsidRPr="00FE4B73">
              <w:t>Proposer une charte et la faire valider par le comité de pilotage de l’OIR</w:t>
            </w:r>
            <w:r w:rsidR="003654FA" w:rsidRPr="00FE4B73">
              <w:rPr>
                <w:rFonts w:ascii="Calibri" w:hAnsi="Calibri" w:cs="Calibri"/>
              </w:rPr>
              <w:t> </w:t>
            </w:r>
            <w:r w:rsidR="003654FA" w:rsidRPr="00FE4B73">
              <w:t>;</w:t>
            </w:r>
          </w:p>
          <w:p w14:paraId="673ECC34" w14:textId="63EAEF08" w:rsidR="00E32BD7" w:rsidRDefault="003654FA" w:rsidP="001E13C7">
            <w:pPr>
              <w:pStyle w:val="Puce3tiret"/>
              <w:jc w:val="left"/>
            </w:pPr>
            <w:r w:rsidRPr="00FE4B73">
              <w:t xml:space="preserve">Mettre à jour la désignation des membres de l’OIR et obtenir leur </w:t>
            </w:r>
            <w:r w:rsidR="004875EC" w:rsidRPr="00FE4B73">
              <w:t>engagement.</w:t>
            </w:r>
          </w:p>
          <w:p w14:paraId="6870067F" w14:textId="77777777" w:rsidR="001E13C7" w:rsidRPr="00FE4B73" w:rsidRDefault="001E13C7" w:rsidP="001E13C7">
            <w:pPr>
              <w:pStyle w:val="Puce3tiret"/>
              <w:numPr>
                <w:ilvl w:val="0"/>
                <w:numId w:val="0"/>
              </w:numPr>
              <w:ind w:left="1287"/>
              <w:jc w:val="left"/>
            </w:pPr>
          </w:p>
          <w:p w14:paraId="60F0DB9E" w14:textId="59EBE9AC" w:rsidR="00100564" w:rsidRPr="00FE4B73" w:rsidRDefault="001E13C7" w:rsidP="001E13C7">
            <w:pPr>
              <w:spacing w:before="120" w:after="160"/>
              <w:jc w:val="left"/>
              <w:rPr>
                <w:rFonts w:cs="Tahoma"/>
              </w:rPr>
            </w:pPr>
            <w:sdt>
              <w:sdtPr>
                <w:rPr>
                  <w:rFonts w:cs="Arial"/>
                  <w:b/>
                  <w:sz w:val="36"/>
                  <w:szCs w:val="36"/>
                  <w:highlight w:val="yellow"/>
                </w:rPr>
                <w:id w:val="-29655450"/>
                <w14:checkbox>
                  <w14:checked w14:val="1"/>
                  <w14:checkedState w14:val="2612" w14:font="MS Gothic"/>
                  <w14:uncheckedState w14:val="2610" w14:font="MS Gothic"/>
                </w14:checkbox>
              </w:sdtPr>
              <w:sdtEndPr/>
              <w:sdtContent>
                <w:r>
                  <w:rPr>
                    <w:rFonts w:ascii="MS Gothic" w:eastAsia="MS Gothic" w:hAnsi="MS Gothic" w:cs="Arial" w:hint="eastAsia"/>
                    <w:b/>
                    <w:sz w:val="36"/>
                    <w:szCs w:val="36"/>
                    <w:highlight w:val="yellow"/>
                  </w:rPr>
                  <w:t>☒</w:t>
                </w:r>
              </w:sdtContent>
            </w:sdt>
            <w:r w:rsidR="00100564" w:rsidRPr="00FE4B73">
              <w:rPr>
                <w:rFonts w:cs="Arial"/>
                <w:sz w:val="36"/>
                <w:szCs w:val="36"/>
              </w:rPr>
              <w:t xml:space="preserve"> </w:t>
            </w:r>
            <w:r w:rsidR="00100564" w:rsidRPr="00FE4B73">
              <w:rPr>
                <w:rFonts w:cs="Tahoma"/>
              </w:rPr>
              <w:t>Je déclare avoir pris connaissance du traitement de mes données personnelles et de mes droits et, le cas échéant, de l’obligation que j’ai d’informer les personnes dont j’ai cité le nom dans le dossier de candidature</w:t>
            </w:r>
          </w:p>
          <w:p w14:paraId="0B7DF8F4" w14:textId="77777777" w:rsidR="00710FC4" w:rsidRPr="00FE4B73" w:rsidRDefault="00710FC4" w:rsidP="001E13C7">
            <w:pPr>
              <w:spacing w:before="120" w:after="160"/>
              <w:jc w:val="left"/>
              <w:rPr>
                <w:rFonts w:cs="Arial"/>
                <w:highlight w:val="yellow"/>
              </w:rPr>
            </w:pPr>
          </w:p>
          <w:p w14:paraId="1326224E" w14:textId="4B8C3B4D" w:rsidR="00100564" w:rsidRPr="00FE4B73" w:rsidRDefault="00100564" w:rsidP="001E13C7">
            <w:pPr>
              <w:spacing w:before="120" w:after="160"/>
              <w:jc w:val="left"/>
              <w:rPr>
                <w:rFonts w:cs="Arial"/>
                <w:highlight w:val="yellow"/>
              </w:rPr>
            </w:pPr>
            <w:r w:rsidRPr="00FE4B73">
              <w:rPr>
                <w:rFonts w:cs="Arial"/>
                <w:highlight w:val="yellow"/>
              </w:rPr>
              <w:t xml:space="preserve">Fait à </w:t>
            </w:r>
          </w:p>
          <w:p w14:paraId="38FEBF03" w14:textId="77777777" w:rsidR="00100564" w:rsidRPr="00FE4B73" w:rsidRDefault="00100564" w:rsidP="001E13C7">
            <w:pPr>
              <w:spacing w:before="120" w:after="160"/>
              <w:jc w:val="left"/>
              <w:rPr>
                <w:rFonts w:cs="Arial"/>
                <w:highlight w:val="yellow"/>
              </w:rPr>
            </w:pPr>
            <w:proofErr w:type="gramStart"/>
            <w:r w:rsidRPr="00FE4B73">
              <w:rPr>
                <w:rFonts w:cs="Arial"/>
                <w:highlight w:val="yellow"/>
              </w:rPr>
              <w:t>le</w:t>
            </w:r>
            <w:proofErr w:type="gramEnd"/>
            <w:r w:rsidRPr="00FE4B73">
              <w:rPr>
                <w:rFonts w:cs="Arial"/>
                <w:highlight w:val="yellow"/>
              </w:rPr>
              <w:t xml:space="preserve"> : </w:t>
            </w:r>
          </w:p>
          <w:p w14:paraId="1FF2A42B" w14:textId="56D8C81B" w:rsidR="00100564" w:rsidRPr="00FE4B73" w:rsidRDefault="00100564" w:rsidP="001E13C7">
            <w:pPr>
              <w:spacing w:before="120" w:after="160"/>
              <w:jc w:val="left"/>
              <w:rPr>
                <w:rFonts w:cs="Arial"/>
              </w:rPr>
            </w:pPr>
            <w:r w:rsidRPr="00FE4B73">
              <w:rPr>
                <w:rFonts w:cs="Arial"/>
                <w:highlight w:val="yellow"/>
              </w:rPr>
              <w:t>Signature manuscrite uniquement</w:t>
            </w:r>
            <w:r w:rsidR="003654FA" w:rsidRPr="00FE4B73">
              <w:rPr>
                <w:rFonts w:ascii="Calibri" w:hAnsi="Calibri" w:cs="Calibri"/>
              </w:rPr>
              <w:t> </w:t>
            </w:r>
            <w:r w:rsidR="003654FA" w:rsidRPr="00FE4B73">
              <w:rPr>
                <w:rFonts w:cs="Calibri"/>
              </w:rPr>
              <w:t>:</w:t>
            </w:r>
          </w:p>
          <w:p w14:paraId="3A90C370" w14:textId="77777777" w:rsidR="00100564" w:rsidRPr="00FE4B73" w:rsidRDefault="00100564" w:rsidP="001E13C7">
            <w:pPr>
              <w:spacing w:before="120" w:after="160"/>
              <w:jc w:val="left"/>
              <w:rPr>
                <w:rFonts w:cs="Arial"/>
              </w:rPr>
            </w:pPr>
            <w:r w:rsidRPr="00FE4B73">
              <w:rPr>
                <w:rFonts w:cs="Arial"/>
                <w:highlight w:val="yellow"/>
              </w:rPr>
              <w:t>Cachet de l’organisme</w:t>
            </w:r>
            <w:r w:rsidRPr="00FE4B73">
              <w:rPr>
                <w:rFonts w:ascii="Calibri" w:hAnsi="Calibri" w:cs="Calibri"/>
                <w:highlight w:val="yellow"/>
              </w:rPr>
              <w:t> </w:t>
            </w:r>
            <w:r w:rsidRPr="00FE4B73">
              <w:rPr>
                <w:rFonts w:cs="Arial"/>
                <w:highlight w:val="yellow"/>
              </w:rPr>
              <w:t>:</w:t>
            </w:r>
          </w:p>
          <w:p w14:paraId="6A01BEDE" w14:textId="77777777" w:rsidR="00FE4B73" w:rsidRDefault="00FE4B73" w:rsidP="001E13C7">
            <w:pPr>
              <w:spacing w:line="240" w:lineRule="auto"/>
              <w:jc w:val="left"/>
              <w:rPr>
                <w:rFonts w:cs="Arial"/>
              </w:rPr>
            </w:pPr>
          </w:p>
          <w:p w14:paraId="652DC130" w14:textId="77777777" w:rsidR="00710FC4" w:rsidRDefault="00710FC4" w:rsidP="001E13C7">
            <w:pPr>
              <w:spacing w:line="240" w:lineRule="auto"/>
              <w:jc w:val="left"/>
              <w:rPr>
                <w:rFonts w:cs="Arial"/>
              </w:rPr>
            </w:pPr>
          </w:p>
          <w:p w14:paraId="13BD7975" w14:textId="77777777" w:rsidR="001E13C7" w:rsidRDefault="001E13C7" w:rsidP="001E13C7">
            <w:pPr>
              <w:spacing w:line="240" w:lineRule="auto"/>
              <w:jc w:val="left"/>
              <w:rPr>
                <w:rFonts w:cs="Arial"/>
              </w:rPr>
            </w:pPr>
          </w:p>
          <w:p w14:paraId="231495D6" w14:textId="77777777" w:rsidR="00710FC4" w:rsidRPr="00FE4B73" w:rsidRDefault="00710FC4" w:rsidP="001E13C7">
            <w:pPr>
              <w:spacing w:line="240" w:lineRule="auto"/>
              <w:jc w:val="left"/>
              <w:rPr>
                <w:rFonts w:cs="Arial"/>
              </w:rPr>
            </w:pPr>
          </w:p>
          <w:p w14:paraId="174C7267" w14:textId="77777777" w:rsidR="00100564" w:rsidRPr="00FE4B73" w:rsidRDefault="00100564" w:rsidP="001E13C7">
            <w:pPr>
              <w:spacing w:line="240" w:lineRule="auto"/>
              <w:jc w:val="left"/>
              <w:rPr>
                <w:rFonts w:cs="Tahoma"/>
              </w:rPr>
            </w:pPr>
          </w:p>
        </w:tc>
      </w:tr>
    </w:tbl>
    <w:p w14:paraId="0D06F2C6" w14:textId="6F9A2E0A" w:rsidR="00FE4B73" w:rsidRDefault="00FE4B73"/>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E32BD7" w:rsidRPr="00FE4B73" w14:paraId="1AEEC585" w14:textId="77777777" w:rsidTr="004875EC">
        <w:trPr>
          <w:trHeight w:val="567"/>
        </w:trPr>
        <w:tc>
          <w:tcPr>
            <w:tcW w:w="9180" w:type="dxa"/>
            <w:shd w:val="clear" w:color="auto" w:fill="F2F2F2" w:themeFill="background1" w:themeFillShade="F2"/>
            <w:vAlign w:val="center"/>
          </w:tcPr>
          <w:p w14:paraId="337497C2" w14:textId="6D3E6072" w:rsidR="00E32BD7" w:rsidRPr="00FE4B73" w:rsidRDefault="00E32BD7" w:rsidP="00FE4B73">
            <w:pPr>
              <w:pStyle w:val="Titredechapitre"/>
              <w:spacing w:before="120" w:after="160" w:line="259" w:lineRule="auto"/>
              <w:jc w:val="left"/>
              <w:rPr>
                <w:rFonts w:ascii="Marianne" w:hAnsi="Marianne"/>
                <w:sz w:val="22"/>
                <w:szCs w:val="22"/>
              </w:rPr>
            </w:pPr>
            <w:r w:rsidRPr="00FE4B73">
              <w:rPr>
                <w:rFonts w:ascii="Marianne" w:hAnsi="Marianne" w:cs="Tahoma"/>
                <w:sz w:val="22"/>
                <w:szCs w:val="22"/>
              </w:rPr>
              <w:t>Signature du responsable de l’OIR</w:t>
            </w:r>
          </w:p>
        </w:tc>
      </w:tr>
      <w:tr w:rsidR="00E32BD7" w:rsidRPr="00FE4B73" w14:paraId="220C95EA" w14:textId="77777777" w:rsidTr="001E13C7">
        <w:trPr>
          <w:trHeight w:val="11454"/>
        </w:trPr>
        <w:tc>
          <w:tcPr>
            <w:tcW w:w="9180" w:type="dxa"/>
            <w:vAlign w:val="center"/>
          </w:tcPr>
          <w:p w14:paraId="284D0FC4" w14:textId="77777777" w:rsidR="00E32BD7" w:rsidRPr="00FE4B73" w:rsidRDefault="00E32BD7" w:rsidP="001E13C7">
            <w:pPr>
              <w:numPr>
                <w:ilvl w:val="0"/>
                <w:numId w:val="2"/>
              </w:numPr>
              <w:spacing w:before="120" w:after="160"/>
              <w:jc w:val="left"/>
              <w:rPr>
                <w:rFonts w:cs="Tahoma"/>
                <w:i/>
              </w:rPr>
            </w:pPr>
            <w:r w:rsidRPr="00FE4B73">
              <w:rPr>
                <w:rFonts w:cs="Tahoma"/>
                <w:bCs/>
                <w:kern w:val="32"/>
              </w:rPr>
              <w:t xml:space="preserve">Je, soussigné(e), </w:t>
            </w:r>
            <w:r w:rsidRPr="00FE4B73">
              <w:rPr>
                <w:rFonts w:cs="Tahoma"/>
                <w:i/>
              </w:rPr>
              <w:t>(</w:t>
            </w:r>
            <w:r w:rsidRPr="00FE4B73">
              <w:rPr>
                <w:rFonts w:cs="Tahoma"/>
                <w:i/>
                <w:highlight w:val="yellow"/>
              </w:rPr>
              <w:t>nom, prénom)</w:t>
            </w:r>
          </w:p>
          <w:p w14:paraId="2F62A9A5" w14:textId="77777777" w:rsidR="00E32BD7" w:rsidRPr="00FE4B73" w:rsidRDefault="00E32BD7" w:rsidP="001E13C7">
            <w:pPr>
              <w:spacing w:before="120" w:after="160"/>
              <w:jc w:val="left"/>
              <w:rPr>
                <w:rFonts w:cs="Tahoma"/>
                <w:b/>
                <w:bCs/>
                <w:kern w:val="32"/>
              </w:rPr>
            </w:pPr>
            <w:r w:rsidRPr="00FE4B73">
              <w:rPr>
                <w:rFonts w:cs="Tahoma"/>
                <w:b/>
                <w:bCs/>
                <w:kern w:val="32"/>
              </w:rPr>
              <w:t>Responsable de l’OIR</w:t>
            </w:r>
          </w:p>
          <w:p w14:paraId="7712F7CE" w14:textId="77777777" w:rsidR="00E32BD7" w:rsidRPr="00FE4B73" w:rsidRDefault="00E32BD7" w:rsidP="001E13C7">
            <w:pPr>
              <w:spacing w:before="120" w:after="160"/>
              <w:jc w:val="left"/>
              <w:rPr>
                <w:rFonts w:cs="Tahoma"/>
                <w:kern w:val="32"/>
              </w:rPr>
            </w:pPr>
          </w:p>
          <w:p w14:paraId="228201E6" w14:textId="77777777" w:rsidR="00FE4B73" w:rsidRPr="00FE4B73" w:rsidRDefault="00E32BD7" w:rsidP="001E13C7">
            <w:pPr>
              <w:pStyle w:val="PUCE2Paragraphe"/>
              <w:jc w:val="left"/>
            </w:pPr>
            <w:r w:rsidRPr="00FE4B73">
              <w:t xml:space="preserve">M’engage à assurer la responsabilité de l’OIR sur la base du référentiel de missions, publié par </w:t>
            </w:r>
            <w:proofErr w:type="spellStart"/>
            <w:r w:rsidRPr="00FE4B73">
              <w:t>l’INCa</w:t>
            </w:r>
            <w:proofErr w:type="spellEnd"/>
            <w:r w:rsidR="003654FA" w:rsidRPr="00FE4B73">
              <w:t xml:space="preserve"> </w:t>
            </w:r>
            <w:r w:rsidR="00770610" w:rsidRPr="00FE4B73">
              <w:t xml:space="preserve">le </w:t>
            </w:r>
            <w:proofErr w:type="spellStart"/>
            <w:r w:rsidR="00710FC4" w:rsidRPr="00FE4B73">
              <w:t>le</w:t>
            </w:r>
            <w:proofErr w:type="spellEnd"/>
            <w:r w:rsidR="00710FC4" w:rsidRPr="00FE4B73">
              <w:t xml:space="preserve"> 5 juin 2023 (Décision n°2023-14 du 05 juin 2023 portant adoption de l'expertise sanitaire intitulée "Organisation interrégionale de recours en oncologie pédiatrique / Organisation et missions"</w:t>
            </w:r>
          </w:p>
          <w:p w14:paraId="5D43F347" w14:textId="1D86497A" w:rsidR="00710FC4" w:rsidRDefault="001E13C7" w:rsidP="001E13C7">
            <w:pPr>
              <w:pStyle w:val="PUCE2Paragraphe"/>
              <w:numPr>
                <w:ilvl w:val="0"/>
                <w:numId w:val="0"/>
              </w:numPr>
              <w:ind w:left="777"/>
              <w:jc w:val="left"/>
            </w:pPr>
            <w:hyperlink r:id="rId14" w:history="1">
              <w:r w:rsidRPr="008C05E6">
                <w:rPr>
                  <w:rStyle w:val="Lienhypertexte"/>
                  <w:rFonts w:cstheme="minorBidi"/>
                </w:rPr>
                <w:t>https://www.e-cancer.fr/Institut-national-du-cancer/Le-registre-des-actes-administratifs</w:t>
              </w:r>
            </w:hyperlink>
            <w:r w:rsidR="00710FC4" w:rsidRPr="00FE4B73">
              <w:t xml:space="preserve"> et </w:t>
            </w:r>
            <w:hyperlink r:id="rId15" w:history="1">
              <w:r w:rsidR="00710FC4" w:rsidRPr="00FE4B73">
                <w:rPr>
                  <w:rStyle w:val="Lienhypertexte"/>
                  <w:rFonts w:cstheme="minorBidi"/>
                </w:rPr>
                <w:t>https://www.e-cancer.fr/Expertises-et-publications/Catalogue-des-publications/Organisation-hospitaliere-interregionale-de-recours-en-oncologie-pediatrique</w:t>
              </w:r>
            </w:hyperlink>
            <w:r w:rsidR="00710FC4" w:rsidRPr="00FE4B73">
              <w:t>)</w:t>
            </w:r>
          </w:p>
          <w:p w14:paraId="66F239FE" w14:textId="77777777" w:rsidR="001E13C7" w:rsidRPr="00FE4B73" w:rsidRDefault="001E13C7" w:rsidP="001E13C7">
            <w:pPr>
              <w:pStyle w:val="PUCE2Paragraphe"/>
              <w:numPr>
                <w:ilvl w:val="0"/>
                <w:numId w:val="0"/>
              </w:numPr>
              <w:ind w:left="777"/>
              <w:jc w:val="left"/>
            </w:pPr>
          </w:p>
          <w:p w14:paraId="2DB98403" w14:textId="04CD9118" w:rsidR="00E32BD7" w:rsidRPr="00FE4B73" w:rsidRDefault="003654FA" w:rsidP="001E13C7">
            <w:pPr>
              <w:pStyle w:val="PUCE2Paragraphe"/>
              <w:jc w:val="left"/>
            </w:pPr>
            <w:proofErr w:type="gramStart"/>
            <w:r w:rsidRPr="00FE4B73">
              <w:t>et</w:t>
            </w:r>
            <w:proofErr w:type="gramEnd"/>
            <w:r w:rsidRPr="00FE4B73">
              <w:t xml:space="preserve"> la charte de l’OIR</w:t>
            </w:r>
            <w:r w:rsidRPr="00FE4B73">
              <w:rPr>
                <w:rFonts w:ascii="Calibri" w:hAnsi="Calibri" w:cs="Calibri"/>
              </w:rPr>
              <w:t> </w:t>
            </w:r>
            <w:r w:rsidRPr="00FE4B73">
              <w:rPr>
                <w:rFonts w:cs="Calibri"/>
              </w:rPr>
              <w:t>.</w:t>
            </w:r>
          </w:p>
          <w:p w14:paraId="410A2967" w14:textId="77777777" w:rsidR="00E32BD7" w:rsidRPr="00FE4B73" w:rsidRDefault="00E32BD7" w:rsidP="001E13C7">
            <w:pPr>
              <w:shd w:val="clear" w:color="auto" w:fill="FFFFFF"/>
              <w:autoSpaceDE w:val="0"/>
              <w:autoSpaceDN w:val="0"/>
              <w:adjustRightInd w:val="0"/>
              <w:spacing w:before="120" w:after="160"/>
              <w:ind w:left="437"/>
              <w:jc w:val="left"/>
              <w:rPr>
                <w:rFonts w:cs="Tahoma"/>
              </w:rPr>
            </w:pPr>
          </w:p>
          <w:p w14:paraId="3DE324BE" w14:textId="77777777" w:rsidR="00E32BD7" w:rsidRPr="00FE4B73" w:rsidRDefault="001E13C7" w:rsidP="001E13C7">
            <w:pPr>
              <w:spacing w:before="120" w:after="160"/>
              <w:jc w:val="left"/>
              <w:rPr>
                <w:rFonts w:cs="Tahoma"/>
              </w:rPr>
            </w:pPr>
            <w:sdt>
              <w:sdtPr>
                <w:rPr>
                  <w:rFonts w:cs="Arial"/>
                  <w:b/>
                  <w:sz w:val="36"/>
                  <w:szCs w:val="36"/>
                  <w:highlight w:val="yellow"/>
                </w:rPr>
                <w:id w:val="1460378231"/>
                <w14:checkbox>
                  <w14:checked w14:val="0"/>
                  <w14:checkedState w14:val="2612" w14:font="MS Gothic"/>
                  <w14:uncheckedState w14:val="2610" w14:font="MS Gothic"/>
                </w14:checkbox>
              </w:sdtPr>
              <w:sdtEndPr/>
              <w:sdtContent>
                <w:r w:rsidR="00E32BD7" w:rsidRPr="001E13C7">
                  <w:rPr>
                    <w:rFonts w:ascii="Segoe UI Symbol" w:eastAsia="MS Gothic" w:hAnsi="Segoe UI Symbol" w:cs="Segoe UI Symbol"/>
                    <w:b/>
                    <w:sz w:val="36"/>
                    <w:szCs w:val="36"/>
                    <w:highlight w:val="yellow"/>
                  </w:rPr>
                  <w:t>☐</w:t>
                </w:r>
              </w:sdtContent>
            </w:sdt>
            <w:r w:rsidR="00E32BD7" w:rsidRPr="001E13C7">
              <w:rPr>
                <w:rFonts w:cs="Arial"/>
                <w:sz w:val="36"/>
                <w:szCs w:val="36"/>
              </w:rPr>
              <w:t xml:space="preserve"> </w:t>
            </w:r>
            <w:r w:rsidR="00E32BD7" w:rsidRPr="00FE4B73">
              <w:rPr>
                <w:rFonts w:cs="Tahoma"/>
              </w:rPr>
              <w:t>Je déclare avoir pris connaissance du traitement de mes données personnelles et de mes droits et, le cas échéant, de l’obligation que j’ai d’informer les personnes dont j’ai cité le nom dans le dossier de candidature</w:t>
            </w:r>
          </w:p>
          <w:p w14:paraId="33E44974" w14:textId="77777777" w:rsidR="004875EC" w:rsidRPr="00FE4B73" w:rsidRDefault="004875EC" w:rsidP="001E13C7">
            <w:pPr>
              <w:spacing w:before="120" w:after="160"/>
              <w:jc w:val="left"/>
              <w:rPr>
                <w:rFonts w:cs="Arial"/>
                <w:highlight w:val="yellow"/>
              </w:rPr>
            </w:pPr>
          </w:p>
          <w:p w14:paraId="4E055C12" w14:textId="0DBA01D0" w:rsidR="00E32BD7" w:rsidRPr="00FE4B73" w:rsidRDefault="00E32BD7" w:rsidP="001E13C7">
            <w:pPr>
              <w:spacing w:before="120" w:after="160"/>
              <w:jc w:val="left"/>
              <w:rPr>
                <w:rFonts w:cs="Arial"/>
                <w:highlight w:val="yellow"/>
              </w:rPr>
            </w:pPr>
            <w:r w:rsidRPr="00FE4B73">
              <w:rPr>
                <w:rFonts w:cs="Arial"/>
                <w:highlight w:val="yellow"/>
              </w:rPr>
              <w:t xml:space="preserve">Fait à </w:t>
            </w:r>
          </w:p>
          <w:p w14:paraId="3EAA1095" w14:textId="77777777" w:rsidR="00E32BD7" w:rsidRPr="00FE4B73" w:rsidRDefault="00E32BD7" w:rsidP="001E13C7">
            <w:pPr>
              <w:spacing w:before="120" w:after="160"/>
              <w:jc w:val="left"/>
              <w:rPr>
                <w:rFonts w:cs="Arial"/>
                <w:highlight w:val="yellow"/>
              </w:rPr>
            </w:pPr>
            <w:proofErr w:type="gramStart"/>
            <w:r w:rsidRPr="00FE4B73">
              <w:rPr>
                <w:rFonts w:cs="Arial"/>
                <w:highlight w:val="yellow"/>
              </w:rPr>
              <w:t>le</w:t>
            </w:r>
            <w:proofErr w:type="gramEnd"/>
            <w:r w:rsidRPr="00FE4B73">
              <w:rPr>
                <w:rFonts w:cs="Arial"/>
                <w:highlight w:val="yellow"/>
              </w:rPr>
              <w:t xml:space="preserve"> : </w:t>
            </w:r>
          </w:p>
          <w:p w14:paraId="1D4AE924" w14:textId="081747B3" w:rsidR="00E32BD7" w:rsidRPr="00FE4B73" w:rsidRDefault="00E32BD7" w:rsidP="001E13C7">
            <w:pPr>
              <w:spacing w:before="120" w:after="160"/>
              <w:jc w:val="left"/>
              <w:rPr>
                <w:rFonts w:cs="Arial"/>
              </w:rPr>
            </w:pPr>
            <w:r w:rsidRPr="00FE4B73">
              <w:rPr>
                <w:rFonts w:cs="Arial"/>
                <w:highlight w:val="yellow"/>
              </w:rPr>
              <w:t>Signature manuscrite uniquement</w:t>
            </w:r>
            <w:r w:rsidR="003654FA" w:rsidRPr="00FE4B73">
              <w:rPr>
                <w:rFonts w:ascii="Calibri" w:hAnsi="Calibri" w:cs="Calibri"/>
              </w:rPr>
              <w:t> </w:t>
            </w:r>
            <w:r w:rsidR="003654FA" w:rsidRPr="00FE4B73">
              <w:rPr>
                <w:rFonts w:cs="Calibri"/>
              </w:rPr>
              <w:t>:</w:t>
            </w:r>
          </w:p>
          <w:p w14:paraId="5DDEC8B7" w14:textId="77777777" w:rsidR="00E32BD7" w:rsidRPr="00FE4B73" w:rsidRDefault="00E32BD7" w:rsidP="001E13C7">
            <w:pPr>
              <w:spacing w:before="120" w:after="160"/>
              <w:jc w:val="left"/>
              <w:rPr>
                <w:rFonts w:cs="Arial"/>
              </w:rPr>
            </w:pPr>
            <w:r w:rsidRPr="00FE4B73">
              <w:rPr>
                <w:rFonts w:cs="Arial"/>
                <w:highlight w:val="yellow"/>
              </w:rPr>
              <w:t>Cachet de l’organisme</w:t>
            </w:r>
            <w:r w:rsidRPr="00FE4B73">
              <w:rPr>
                <w:rFonts w:ascii="Calibri" w:hAnsi="Calibri" w:cs="Calibri"/>
                <w:highlight w:val="yellow"/>
              </w:rPr>
              <w:t> </w:t>
            </w:r>
            <w:r w:rsidRPr="00FE4B73">
              <w:rPr>
                <w:rFonts w:cs="Arial"/>
                <w:highlight w:val="yellow"/>
              </w:rPr>
              <w:t>:</w:t>
            </w:r>
          </w:p>
          <w:p w14:paraId="1D76C120" w14:textId="77777777" w:rsidR="00E32BD7" w:rsidRPr="00FE4B73" w:rsidRDefault="00E32BD7" w:rsidP="001E13C7">
            <w:pPr>
              <w:jc w:val="left"/>
            </w:pPr>
          </w:p>
          <w:p w14:paraId="774DF291" w14:textId="77777777" w:rsidR="004875EC" w:rsidRDefault="004875EC" w:rsidP="001E13C7">
            <w:pPr>
              <w:jc w:val="left"/>
            </w:pPr>
          </w:p>
          <w:p w14:paraId="4D24BD32" w14:textId="77777777" w:rsidR="001E13C7" w:rsidRDefault="001E13C7" w:rsidP="001E13C7">
            <w:pPr>
              <w:jc w:val="left"/>
            </w:pPr>
          </w:p>
          <w:p w14:paraId="2E2C8F25" w14:textId="77777777" w:rsidR="001E13C7" w:rsidRDefault="001E13C7" w:rsidP="001E13C7">
            <w:pPr>
              <w:jc w:val="left"/>
            </w:pPr>
          </w:p>
          <w:p w14:paraId="0087D409" w14:textId="77777777" w:rsidR="001E13C7" w:rsidRDefault="001E13C7" w:rsidP="001E13C7">
            <w:pPr>
              <w:jc w:val="left"/>
            </w:pPr>
          </w:p>
          <w:p w14:paraId="54AD93D1" w14:textId="6FDBB713" w:rsidR="001E13C7" w:rsidRPr="00FE4B73" w:rsidRDefault="001E13C7" w:rsidP="001E13C7">
            <w:pPr>
              <w:jc w:val="left"/>
            </w:pPr>
          </w:p>
        </w:tc>
      </w:tr>
    </w:tbl>
    <w:p w14:paraId="3DD900F5" w14:textId="77777777" w:rsidR="007C5610" w:rsidRPr="00314B3F" w:rsidRDefault="007C5610" w:rsidP="00100564">
      <w:pPr>
        <w:rPr>
          <w:rFonts w:ascii="Calibri" w:hAnsi="Calibri" w:cs="Tahoma"/>
        </w:rPr>
      </w:pPr>
    </w:p>
    <w:sectPr w:rsidR="007C5610" w:rsidRPr="00314B3F" w:rsidSect="000D4A92">
      <w:headerReference w:type="first" r:id="rId16"/>
      <w:footerReference w:type="first" r:id="rId17"/>
      <w:type w:val="continuous"/>
      <w:pgSz w:w="11907" w:h="16839" w:code="9"/>
      <w:pgMar w:top="1135" w:right="1412" w:bottom="1560" w:left="1559" w:header="709" w:footer="442"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2E7E4" w14:textId="77777777" w:rsidR="005716B8" w:rsidRDefault="005716B8" w:rsidP="00D54A57">
      <w:r>
        <w:separator/>
      </w:r>
    </w:p>
  </w:endnote>
  <w:endnote w:type="continuationSeparator" w:id="0">
    <w:p w14:paraId="45FAA783" w14:textId="77777777" w:rsidR="005716B8" w:rsidRDefault="005716B8" w:rsidP="00D5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rianne Light">
    <w:panose1 w:val="02000000000000000000"/>
    <w:charset w:val="00"/>
    <w:family w:val="modern"/>
    <w:notTrueType/>
    <w:pitch w:val="variable"/>
    <w:sig w:usb0="0000000F"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42609" w14:textId="61B70D55" w:rsidR="00A44346" w:rsidRPr="00DF6D06" w:rsidRDefault="001254DA" w:rsidP="00EB6AFC">
    <w:pPr>
      <w:pStyle w:val="Pieddepage"/>
      <w:tabs>
        <w:tab w:val="left" w:pos="284"/>
        <w:tab w:val="right" w:pos="8505"/>
      </w:tabs>
      <w:ind w:left="-142" w:right="-1"/>
      <w:jc w:val="left"/>
      <w:rPr>
        <w:sz w:val="18"/>
        <w:szCs w:val="18"/>
      </w:rPr>
    </w:pPr>
    <w:r>
      <w:rPr>
        <w:b/>
        <w:sz w:val="20"/>
        <w:szCs w:val="20"/>
      </w:rPr>
      <w:fldChar w:fldCharType="begin"/>
    </w:r>
    <w:r>
      <w:rPr>
        <w:b/>
        <w:sz w:val="20"/>
        <w:szCs w:val="20"/>
      </w:rPr>
      <w:instrText xml:space="preserve"> PAGE   \* MERGEFORMAT </w:instrText>
    </w:r>
    <w:r>
      <w:rPr>
        <w:b/>
        <w:sz w:val="20"/>
        <w:szCs w:val="20"/>
      </w:rPr>
      <w:fldChar w:fldCharType="separate"/>
    </w:r>
    <w:r w:rsidR="00BB7ECE">
      <w:rPr>
        <w:b/>
        <w:noProof/>
        <w:sz w:val="20"/>
        <w:szCs w:val="20"/>
      </w:rPr>
      <w:t>2</w:t>
    </w:r>
    <w:r>
      <w:rPr>
        <w:b/>
        <w:sz w:val="20"/>
        <w:szCs w:val="20"/>
      </w:rPr>
      <w:fldChar w:fldCharType="end"/>
    </w:r>
    <w:r>
      <w:rPr>
        <w:b/>
        <w:sz w:val="20"/>
        <w:szCs w:val="20"/>
      </w:rPr>
      <w:t xml:space="preserve"> </w:t>
    </w:r>
    <w:r>
      <w:rPr>
        <w:b/>
      </w:rPr>
      <w:t>|</w:t>
    </w:r>
    <w:r>
      <w:t xml:space="preserve"> </w:t>
    </w:r>
    <w:proofErr w:type="spellStart"/>
    <w:r w:rsidR="00100564" w:rsidRPr="00EB6AFC">
      <w:rPr>
        <w:rFonts w:ascii="Marianne Light" w:hAnsi="Marianne Light"/>
        <w:color w:val="7F7F7F"/>
        <w:spacing w:val="20"/>
        <w:sz w:val="16"/>
        <w:szCs w:val="16"/>
      </w:rPr>
      <w:t>INCa-AA</w:t>
    </w:r>
    <w:r w:rsidR="00100564">
      <w:rPr>
        <w:rFonts w:ascii="Marianne Light" w:hAnsi="Marianne Light"/>
        <w:color w:val="7F7F7F"/>
        <w:spacing w:val="20"/>
        <w:sz w:val="16"/>
        <w:szCs w:val="16"/>
      </w:rPr>
      <w:t>C</w:t>
    </w:r>
    <w:r w:rsidR="00100564" w:rsidRPr="00EB6AFC">
      <w:rPr>
        <w:rFonts w:ascii="Marianne Light" w:hAnsi="Marianne Light"/>
        <w:color w:val="7F7F7F"/>
        <w:spacing w:val="20"/>
        <w:sz w:val="16"/>
        <w:szCs w:val="16"/>
      </w:rPr>
      <w:t>_</w:t>
    </w:r>
    <w:r w:rsidR="00100564">
      <w:rPr>
        <w:rFonts w:ascii="Marianne Light" w:hAnsi="Marianne Light"/>
        <w:color w:val="7F7F7F"/>
        <w:spacing w:val="20"/>
        <w:sz w:val="16"/>
        <w:szCs w:val="16"/>
      </w:rPr>
      <w:t>Labellisation</w:t>
    </w:r>
    <w:proofErr w:type="spellEnd"/>
    <w:r w:rsidR="00100564">
      <w:rPr>
        <w:rFonts w:ascii="Marianne Light" w:hAnsi="Marianne Light"/>
        <w:color w:val="7F7F7F"/>
        <w:spacing w:val="20"/>
        <w:sz w:val="16"/>
        <w:szCs w:val="16"/>
      </w:rPr>
      <w:t xml:space="preserve"> OIR2023</w:t>
    </w:r>
    <w:r w:rsidR="00100564" w:rsidRPr="00EB6AFC">
      <w:rPr>
        <w:rFonts w:ascii="Marianne Light" w:hAnsi="Marianne Light"/>
        <w:color w:val="7F7F7F"/>
        <w:spacing w:val="20"/>
        <w:sz w:val="16"/>
        <w:szCs w:val="16"/>
      </w:rPr>
      <w:t xml:space="preserve"> – Descriptif projet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33D9D" w14:textId="4D8723C7" w:rsidR="00FE11FC" w:rsidRPr="00DF6D06" w:rsidRDefault="00EB6AFC" w:rsidP="00EB6AFC">
    <w:pPr>
      <w:pStyle w:val="Pieddepage"/>
      <w:ind w:right="-136"/>
      <w:jc w:val="right"/>
    </w:pPr>
    <w:proofErr w:type="spellStart"/>
    <w:r w:rsidRPr="00EB6AFC">
      <w:rPr>
        <w:rFonts w:ascii="Marianne Light" w:hAnsi="Marianne Light"/>
        <w:color w:val="7F7F7F"/>
        <w:spacing w:val="20"/>
        <w:sz w:val="16"/>
        <w:szCs w:val="16"/>
      </w:rPr>
      <w:t>INCa-AA</w:t>
    </w:r>
    <w:r w:rsidR="00100564">
      <w:rPr>
        <w:rFonts w:ascii="Marianne Light" w:hAnsi="Marianne Light"/>
        <w:color w:val="7F7F7F"/>
        <w:spacing w:val="20"/>
        <w:sz w:val="16"/>
        <w:szCs w:val="16"/>
      </w:rPr>
      <w:t>C</w:t>
    </w:r>
    <w:r w:rsidRPr="00EB6AFC">
      <w:rPr>
        <w:rFonts w:ascii="Marianne Light" w:hAnsi="Marianne Light"/>
        <w:color w:val="7F7F7F"/>
        <w:spacing w:val="20"/>
        <w:sz w:val="16"/>
        <w:szCs w:val="16"/>
      </w:rPr>
      <w:t>_</w:t>
    </w:r>
    <w:r w:rsidR="00100564">
      <w:rPr>
        <w:rFonts w:ascii="Marianne Light" w:hAnsi="Marianne Light"/>
        <w:color w:val="7F7F7F"/>
        <w:spacing w:val="20"/>
        <w:sz w:val="16"/>
        <w:szCs w:val="16"/>
      </w:rPr>
      <w:t>Labellisation</w:t>
    </w:r>
    <w:proofErr w:type="spellEnd"/>
    <w:r w:rsidR="00100564">
      <w:rPr>
        <w:rFonts w:ascii="Marianne Light" w:hAnsi="Marianne Light"/>
        <w:color w:val="7F7F7F"/>
        <w:spacing w:val="20"/>
        <w:sz w:val="16"/>
        <w:szCs w:val="16"/>
      </w:rPr>
      <w:t xml:space="preserve"> OIR2023</w:t>
    </w:r>
    <w:r w:rsidRPr="00EB6AFC">
      <w:rPr>
        <w:rFonts w:ascii="Marianne Light" w:hAnsi="Marianne Light"/>
        <w:color w:val="7F7F7F"/>
        <w:spacing w:val="20"/>
        <w:sz w:val="16"/>
        <w:szCs w:val="16"/>
      </w:rPr>
      <w:t xml:space="preserve"> – Descriptif projet</w:t>
    </w:r>
    <w:r w:rsidRPr="001254DA">
      <w:rPr>
        <w:b/>
        <w:sz w:val="18"/>
        <w:szCs w:val="18"/>
      </w:rPr>
      <w:t xml:space="preserve"> </w:t>
    </w:r>
    <w:r w:rsidR="001254DA" w:rsidRPr="001254DA">
      <w:rPr>
        <w:b/>
        <w:sz w:val="18"/>
        <w:szCs w:val="18"/>
      </w:rPr>
      <w:t xml:space="preserve">| </w:t>
    </w:r>
    <w:r w:rsidR="001254DA" w:rsidRPr="001254DA">
      <w:rPr>
        <w:b/>
        <w:sz w:val="18"/>
        <w:szCs w:val="18"/>
      </w:rPr>
      <w:fldChar w:fldCharType="begin"/>
    </w:r>
    <w:r w:rsidR="001254DA" w:rsidRPr="001254DA">
      <w:rPr>
        <w:b/>
        <w:sz w:val="18"/>
        <w:szCs w:val="18"/>
      </w:rPr>
      <w:instrText xml:space="preserve"> PAGE   \* MERGEFORMAT </w:instrText>
    </w:r>
    <w:r w:rsidR="001254DA" w:rsidRPr="001254DA">
      <w:rPr>
        <w:b/>
        <w:sz w:val="18"/>
        <w:szCs w:val="18"/>
      </w:rPr>
      <w:fldChar w:fldCharType="separate"/>
    </w:r>
    <w:r w:rsidR="00BB7ECE">
      <w:rPr>
        <w:b/>
        <w:noProof/>
        <w:sz w:val="18"/>
        <w:szCs w:val="18"/>
      </w:rPr>
      <w:t>5</w:t>
    </w:r>
    <w:r w:rsidR="001254DA" w:rsidRPr="001254DA">
      <w:rPr>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0F17E" w14:textId="77777777" w:rsidR="00100564" w:rsidRPr="00100564" w:rsidRDefault="00100564" w:rsidP="00100564">
    <w:pPr>
      <w:pStyle w:val="Pieddepage"/>
      <w:tabs>
        <w:tab w:val="left" w:pos="284"/>
        <w:tab w:val="right" w:pos="8505"/>
      </w:tabs>
      <w:ind w:left="-142" w:right="-1"/>
      <w:jc w:val="left"/>
      <w:rPr>
        <w:sz w:val="18"/>
        <w:szCs w:val="18"/>
      </w:rPr>
    </w:pPr>
    <w:r>
      <w:rPr>
        <w:b/>
        <w:sz w:val="20"/>
        <w:szCs w:val="20"/>
      </w:rPr>
      <w:fldChar w:fldCharType="begin"/>
    </w:r>
    <w:r>
      <w:rPr>
        <w:b/>
        <w:sz w:val="20"/>
        <w:szCs w:val="20"/>
      </w:rPr>
      <w:instrText xml:space="preserve"> PAGE   \* MERGEFORMAT </w:instrText>
    </w:r>
    <w:r>
      <w:rPr>
        <w:b/>
        <w:sz w:val="20"/>
        <w:szCs w:val="20"/>
      </w:rPr>
      <w:fldChar w:fldCharType="separate"/>
    </w:r>
    <w:r>
      <w:rPr>
        <w:b/>
        <w:sz w:val="20"/>
        <w:szCs w:val="20"/>
      </w:rPr>
      <w:t>4</w:t>
    </w:r>
    <w:r>
      <w:rPr>
        <w:b/>
        <w:sz w:val="20"/>
        <w:szCs w:val="20"/>
      </w:rPr>
      <w:fldChar w:fldCharType="end"/>
    </w:r>
    <w:r>
      <w:rPr>
        <w:b/>
        <w:sz w:val="20"/>
        <w:szCs w:val="20"/>
      </w:rPr>
      <w:t xml:space="preserve"> </w:t>
    </w:r>
    <w:r>
      <w:rPr>
        <w:b/>
      </w:rPr>
      <w:t>|</w:t>
    </w:r>
    <w:r>
      <w:t xml:space="preserve"> </w:t>
    </w:r>
    <w:proofErr w:type="spellStart"/>
    <w:r w:rsidRPr="00EB6AFC">
      <w:rPr>
        <w:rFonts w:ascii="Marianne Light" w:hAnsi="Marianne Light"/>
        <w:color w:val="7F7F7F"/>
        <w:spacing w:val="20"/>
        <w:sz w:val="16"/>
        <w:szCs w:val="16"/>
      </w:rPr>
      <w:t>INCa-AA</w:t>
    </w:r>
    <w:r>
      <w:rPr>
        <w:rFonts w:ascii="Marianne Light" w:hAnsi="Marianne Light"/>
        <w:color w:val="7F7F7F"/>
        <w:spacing w:val="20"/>
        <w:sz w:val="16"/>
        <w:szCs w:val="16"/>
      </w:rPr>
      <w:t>C</w:t>
    </w:r>
    <w:r w:rsidRPr="00EB6AFC">
      <w:rPr>
        <w:rFonts w:ascii="Marianne Light" w:hAnsi="Marianne Light"/>
        <w:color w:val="7F7F7F"/>
        <w:spacing w:val="20"/>
        <w:sz w:val="16"/>
        <w:szCs w:val="16"/>
      </w:rPr>
      <w:t>_</w:t>
    </w:r>
    <w:r>
      <w:rPr>
        <w:rFonts w:ascii="Marianne Light" w:hAnsi="Marianne Light"/>
        <w:color w:val="7F7F7F"/>
        <w:spacing w:val="20"/>
        <w:sz w:val="16"/>
        <w:szCs w:val="16"/>
      </w:rPr>
      <w:t>Labellisation</w:t>
    </w:r>
    <w:proofErr w:type="spellEnd"/>
    <w:r>
      <w:rPr>
        <w:rFonts w:ascii="Marianne Light" w:hAnsi="Marianne Light"/>
        <w:color w:val="7F7F7F"/>
        <w:spacing w:val="20"/>
        <w:sz w:val="16"/>
        <w:szCs w:val="16"/>
      </w:rPr>
      <w:t xml:space="preserve"> OIR2023</w:t>
    </w:r>
    <w:r w:rsidRPr="00EB6AFC">
      <w:rPr>
        <w:rFonts w:ascii="Marianne Light" w:hAnsi="Marianne Light"/>
        <w:color w:val="7F7F7F"/>
        <w:spacing w:val="20"/>
        <w:sz w:val="16"/>
        <w:szCs w:val="16"/>
      </w:rPr>
      <w:t xml:space="preserve"> – Descriptif projet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03957" w14:textId="77777777" w:rsidR="005716B8" w:rsidRDefault="005716B8" w:rsidP="00D54A57">
      <w:r>
        <w:separator/>
      </w:r>
    </w:p>
  </w:footnote>
  <w:footnote w:type="continuationSeparator" w:id="0">
    <w:p w14:paraId="6636D5DC" w14:textId="77777777" w:rsidR="005716B8" w:rsidRDefault="005716B8" w:rsidP="00D54A57">
      <w:r>
        <w:continuationSeparator/>
      </w:r>
    </w:p>
  </w:footnote>
  <w:footnote w:id="1">
    <w:p w14:paraId="24F6F0C9" w14:textId="77777777" w:rsidR="00100564" w:rsidRDefault="00100564" w:rsidP="00100564">
      <w:pPr>
        <w:pStyle w:val="Notedebasdepage"/>
      </w:pPr>
      <w:r>
        <w:rPr>
          <w:rStyle w:val="Appelnotedebasdep"/>
        </w:rPr>
        <w:footnoteRef/>
      </w:r>
      <w:r>
        <w:t xml:space="preserve"> Catégories d’établissement</w:t>
      </w:r>
      <w:r w:rsidRPr="000A6004">
        <w:rPr>
          <w:rFonts w:ascii="Calibri" w:hAnsi="Calibri"/>
        </w:rPr>
        <w:t> </w:t>
      </w:r>
      <w:r w:rsidRPr="000A6004">
        <w:rPr>
          <w:rFonts w:cs="Marianne"/>
        </w:rPr>
        <w:t>à</w:t>
      </w:r>
      <w:r w:rsidRPr="000A6004">
        <w:t xml:space="preserve"> pr</w:t>
      </w:r>
      <w:r w:rsidRPr="000A6004">
        <w:rPr>
          <w:rFonts w:cs="Marianne"/>
        </w:rPr>
        <w:t>é</w:t>
      </w:r>
      <w:r w:rsidRPr="000A6004">
        <w:t>ciser</w:t>
      </w:r>
      <w:r>
        <w:rPr>
          <w:rFonts w:ascii="Courier New" w:hAnsi="Courier New" w:cs="Courier New"/>
        </w:rPr>
        <w:t xml:space="preserve"> </w:t>
      </w:r>
      <w:r>
        <w:t>: CHU, CH, CLCC, privé non lucratif hors CLCC, Privé lucratif</w:t>
      </w:r>
    </w:p>
  </w:footnote>
  <w:footnote w:id="2">
    <w:p w14:paraId="30800FFC" w14:textId="77777777" w:rsidR="00100564" w:rsidRDefault="00100564" w:rsidP="00100564">
      <w:pPr>
        <w:pStyle w:val="Notedebasdepage"/>
      </w:pPr>
      <w:r>
        <w:rPr>
          <w:rStyle w:val="Appelnotedebasdep"/>
        </w:rPr>
        <w:footnoteRef/>
      </w:r>
      <w:r>
        <w:t xml:space="preserve"> Cf. Référentiel</w:t>
      </w:r>
      <w:r>
        <w:rPr>
          <w:rFonts w:ascii="Courier New" w:hAnsi="Courier New" w:cs="Courier New"/>
        </w:rPr>
        <w:t> </w:t>
      </w:r>
      <w:r>
        <w:t xml:space="preserve">: il est recommandé que la quotité individuelle de chaque personne mobilisée au titre d’une ou plusieurs fonctions au sein de l’OIR soit suffisante pour remplir les missions prévues afin d’éviter l’émiettement des tâches entre un trop grand nombre de professionnels. </w:t>
      </w:r>
    </w:p>
  </w:footnote>
  <w:footnote w:id="3">
    <w:p w14:paraId="3BF1FC88" w14:textId="77777777" w:rsidR="00100564" w:rsidRDefault="00100564" w:rsidP="00100564">
      <w:pPr>
        <w:pStyle w:val="Notedebasdepage"/>
      </w:pPr>
      <w:r>
        <w:rPr>
          <w:rStyle w:val="Appelnotedebasdep"/>
        </w:rPr>
        <w:footnoteRef/>
      </w:r>
      <w:r>
        <w:t xml:space="preserve"> Pour les 3C</w:t>
      </w:r>
      <w:r>
        <w:rPr>
          <w:rFonts w:ascii="Calibri" w:hAnsi="Calibri"/>
        </w:rPr>
        <w:t> </w:t>
      </w:r>
      <w:r>
        <w:t>: indiquer uniquement les 3C disposant en leur sein d’établissements ayant une autorisation mention 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6F638" w14:textId="77777777" w:rsidR="00A44346" w:rsidRDefault="002E1E81" w:rsidP="00A44346">
    <w:pPr>
      <w:pStyle w:val="En-tte"/>
    </w:pPr>
    <w:r>
      <w:rPr>
        <w:noProof/>
        <w:lang w:val="fr-FR" w:eastAsia="fr-FR"/>
      </w:rPr>
      <w:drawing>
        <wp:anchor distT="0" distB="0" distL="114300" distR="114300" simplePos="0" relativeHeight="251658240" behindDoc="0" locked="0" layoutInCell="1" allowOverlap="1" wp14:anchorId="44801C0F" wp14:editId="01C13F39">
          <wp:simplePos x="0" y="0"/>
          <wp:positionH relativeFrom="column">
            <wp:posOffset>4562475</wp:posOffset>
          </wp:positionH>
          <wp:positionV relativeFrom="paragraph">
            <wp:posOffset>-8890</wp:posOffset>
          </wp:positionV>
          <wp:extent cx="1464945" cy="790575"/>
          <wp:effectExtent l="0" t="0" r="1905" b="9525"/>
          <wp:wrapSquare wrapText="bothSides"/>
          <wp:docPr id="1983826873" name="Image 1983826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a:picLocks noChangeAspect="1" noChangeArrowheads="1"/>
                  </pic:cNvPicPr>
                </pic:nvPicPr>
                <pic:blipFill>
                  <a:blip r:embed="rId1">
                    <a:extLst>
                      <a:ext uri="{28A0092B-C50C-407E-A947-70E740481C1C}">
                        <a14:useLocalDpi xmlns:a14="http://schemas.microsoft.com/office/drawing/2010/main" val="0"/>
                      </a:ext>
                    </a:extLst>
                  </a:blip>
                  <a:srcRect l="10818" r="7385"/>
                  <a:stretch>
                    <a:fillRect/>
                  </a:stretch>
                </pic:blipFill>
                <pic:spPr bwMode="auto">
                  <a:xfrm>
                    <a:off x="0" y="0"/>
                    <a:ext cx="1464945" cy="79057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fr-FR" w:eastAsia="fr-FR"/>
      </w:rPr>
      <w:drawing>
        <wp:anchor distT="0" distB="0" distL="114300" distR="114300" simplePos="0" relativeHeight="251657216" behindDoc="0" locked="0" layoutInCell="1" allowOverlap="1" wp14:anchorId="6DA32407" wp14:editId="26AA14D6">
          <wp:simplePos x="0" y="0"/>
          <wp:positionH relativeFrom="column">
            <wp:posOffset>-360680</wp:posOffset>
          </wp:positionH>
          <wp:positionV relativeFrom="paragraph">
            <wp:posOffset>-17145</wp:posOffset>
          </wp:positionV>
          <wp:extent cx="1294765" cy="1137920"/>
          <wp:effectExtent l="0" t="0" r="635" b="5080"/>
          <wp:wrapSquare wrapText="bothSides"/>
          <wp:docPr id="841068832" name="Image 841068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p>
  <w:p w14:paraId="601082DB" w14:textId="77777777" w:rsidR="00A44346" w:rsidRDefault="00A4434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9640A" w14:textId="11702F52" w:rsidR="00100564" w:rsidRDefault="00100564" w:rsidP="00A44346">
    <w:pPr>
      <w:pStyle w:val="En-tte"/>
    </w:pPr>
  </w:p>
  <w:p w14:paraId="60AFA11B" w14:textId="77777777" w:rsidR="00100564" w:rsidRDefault="001005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E4FFC"/>
    <w:multiLevelType w:val="multilevel"/>
    <w:tmpl w:val="FC7A89E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 w15:restartNumberingAfterBreak="0">
    <w:nsid w:val="270B13EF"/>
    <w:multiLevelType w:val="hybridMultilevel"/>
    <w:tmpl w:val="5D40C530"/>
    <w:lvl w:ilvl="0" w:tplc="622A39A6">
      <w:start w:val="1"/>
      <w:numFmt w:val="bullet"/>
      <w:lvlText w:val=""/>
      <w:lvlJc w:val="left"/>
      <w:pPr>
        <w:ind w:left="689" w:hanging="360"/>
      </w:pPr>
      <w:rPr>
        <w:rFonts w:ascii="Wingdings" w:hAnsi="Wingdings" w:hint="default"/>
        <w:b/>
        <w:bCs/>
        <w:color w:val="C00000"/>
        <w:sz w:val="36"/>
        <w:szCs w:val="28"/>
      </w:rPr>
    </w:lvl>
    <w:lvl w:ilvl="1" w:tplc="040C0003" w:tentative="1">
      <w:start w:val="1"/>
      <w:numFmt w:val="bullet"/>
      <w:lvlText w:val="o"/>
      <w:lvlJc w:val="left"/>
      <w:pPr>
        <w:ind w:left="1409" w:hanging="360"/>
      </w:pPr>
      <w:rPr>
        <w:rFonts w:ascii="Courier New" w:hAnsi="Courier New" w:cs="Courier New" w:hint="default"/>
      </w:rPr>
    </w:lvl>
    <w:lvl w:ilvl="2" w:tplc="040C0005" w:tentative="1">
      <w:start w:val="1"/>
      <w:numFmt w:val="bullet"/>
      <w:lvlText w:val=""/>
      <w:lvlJc w:val="left"/>
      <w:pPr>
        <w:ind w:left="2129" w:hanging="360"/>
      </w:pPr>
      <w:rPr>
        <w:rFonts w:ascii="Wingdings" w:hAnsi="Wingdings" w:hint="default"/>
      </w:rPr>
    </w:lvl>
    <w:lvl w:ilvl="3" w:tplc="040C0001" w:tentative="1">
      <w:start w:val="1"/>
      <w:numFmt w:val="bullet"/>
      <w:lvlText w:val=""/>
      <w:lvlJc w:val="left"/>
      <w:pPr>
        <w:ind w:left="2849" w:hanging="360"/>
      </w:pPr>
      <w:rPr>
        <w:rFonts w:ascii="Symbol" w:hAnsi="Symbol" w:hint="default"/>
      </w:rPr>
    </w:lvl>
    <w:lvl w:ilvl="4" w:tplc="040C0003" w:tentative="1">
      <w:start w:val="1"/>
      <w:numFmt w:val="bullet"/>
      <w:lvlText w:val="o"/>
      <w:lvlJc w:val="left"/>
      <w:pPr>
        <w:ind w:left="3569" w:hanging="360"/>
      </w:pPr>
      <w:rPr>
        <w:rFonts w:ascii="Courier New" w:hAnsi="Courier New" w:cs="Courier New" w:hint="default"/>
      </w:rPr>
    </w:lvl>
    <w:lvl w:ilvl="5" w:tplc="040C0005" w:tentative="1">
      <w:start w:val="1"/>
      <w:numFmt w:val="bullet"/>
      <w:lvlText w:val=""/>
      <w:lvlJc w:val="left"/>
      <w:pPr>
        <w:ind w:left="4289" w:hanging="360"/>
      </w:pPr>
      <w:rPr>
        <w:rFonts w:ascii="Wingdings" w:hAnsi="Wingdings" w:hint="default"/>
      </w:rPr>
    </w:lvl>
    <w:lvl w:ilvl="6" w:tplc="040C0001" w:tentative="1">
      <w:start w:val="1"/>
      <w:numFmt w:val="bullet"/>
      <w:lvlText w:val=""/>
      <w:lvlJc w:val="left"/>
      <w:pPr>
        <w:ind w:left="5009" w:hanging="360"/>
      </w:pPr>
      <w:rPr>
        <w:rFonts w:ascii="Symbol" w:hAnsi="Symbol" w:hint="default"/>
      </w:rPr>
    </w:lvl>
    <w:lvl w:ilvl="7" w:tplc="040C0003" w:tentative="1">
      <w:start w:val="1"/>
      <w:numFmt w:val="bullet"/>
      <w:lvlText w:val="o"/>
      <w:lvlJc w:val="left"/>
      <w:pPr>
        <w:ind w:left="5729" w:hanging="360"/>
      </w:pPr>
      <w:rPr>
        <w:rFonts w:ascii="Courier New" w:hAnsi="Courier New" w:cs="Courier New" w:hint="default"/>
      </w:rPr>
    </w:lvl>
    <w:lvl w:ilvl="8" w:tplc="040C0005" w:tentative="1">
      <w:start w:val="1"/>
      <w:numFmt w:val="bullet"/>
      <w:lvlText w:val=""/>
      <w:lvlJc w:val="left"/>
      <w:pPr>
        <w:ind w:left="6449" w:hanging="360"/>
      </w:pPr>
      <w:rPr>
        <w:rFonts w:ascii="Wingdings" w:hAnsi="Wingdings" w:hint="default"/>
      </w:rPr>
    </w:lvl>
  </w:abstractNum>
  <w:abstractNum w:abstractNumId="2" w15:restartNumberingAfterBreak="0">
    <w:nsid w:val="2ADF6F13"/>
    <w:multiLevelType w:val="hybridMultilevel"/>
    <w:tmpl w:val="B276E246"/>
    <w:lvl w:ilvl="0" w:tplc="F2983516">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 w15:restartNumberingAfterBreak="0">
    <w:nsid w:val="3A074D6F"/>
    <w:multiLevelType w:val="multilevel"/>
    <w:tmpl w:val="C55AA310"/>
    <w:lvl w:ilvl="0">
      <w:start w:val="1"/>
      <w:numFmt w:val="decimal"/>
      <w:lvlText w:val="%1"/>
      <w:lvlJc w:val="left"/>
      <w:pPr>
        <w:ind w:left="716"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C641544"/>
    <w:multiLevelType w:val="hybridMultilevel"/>
    <w:tmpl w:val="5E3ECD0E"/>
    <w:lvl w:ilvl="0" w:tplc="16480C76">
      <w:start w:val="1"/>
      <w:numFmt w:val="bullet"/>
      <w:lvlText w:val=""/>
      <w:lvlJc w:val="left"/>
      <w:pPr>
        <w:ind w:left="795" w:hanging="360"/>
      </w:pPr>
      <w:rPr>
        <w:rFonts w:ascii="Symbol" w:hAnsi="Symbol" w:hint="default"/>
        <w:color w:val="auto"/>
      </w:rPr>
    </w:lvl>
    <w:lvl w:ilvl="1" w:tplc="040C0003">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5" w15:restartNumberingAfterBreak="0">
    <w:nsid w:val="44EB2E20"/>
    <w:multiLevelType w:val="multilevel"/>
    <w:tmpl w:val="A3C06F3C"/>
    <w:lvl w:ilvl="0">
      <w:start w:val="1"/>
      <w:numFmt w:val="decimal"/>
      <w:lvlText w:val="%1- "/>
      <w:lvlJc w:val="left"/>
      <w:pPr>
        <w:ind w:left="360" w:hanging="360"/>
      </w:pPr>
      <w:rPr>
        <w:rFonts w:ascii="Marianne" w:hAnsi="Marianne" w:hint="default"/>
        <w:b/>
        <w:i w:val="0"/>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0F92B07"/>
    <w:multiLevelType w:val="hybridMultilevel"/>
    <w:tmpl w:val="3BC2CE0A"/>
    <w:lvl w:ilvl="0" w:tplc="09DEC2BA">
      <w:start w:val="3"/>
      <w:numFmt w:val="bullet"/>
      <w:lvlText w:val="-"/>
      <w:lvlJc w:val="left"/>
      <w:pPr>
        <w:ind w:left="720" w:hanging="360"/>
      </w:pPr>
      <w:rPr>
        <w:rFonts w:ascii="Marianne" w:eastAsia="Times New Roman" w:hAnsi="Marianne"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1F03EA"/>
    <w:multiLevelType w:val="hybridMultilevel"/>
    <w:tmpl w:val="75768E90"/>
    <w:lvl w:ilvl="0" w:tplc="193C90C6">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 w15:restartNumberingAfterBreak="0">
    <w:nsid w:val="6D1C14CB"/>
    <w:multiLevelType w:val="hybridMultilevel"/>
    <w:tmpl w:val="B4C80D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77D4882"/>
    <w:multiLevelType w:val="hybridMultilevel"/>
    <w:tmpl w:val="9AF2B73A"/>
    <w:lvl w:ilvl="0" w:tplc="72E89FE4">
      <w:start w:val="1"/>
      <w:numFmt w:val="bullet"/>
      <w:pStyle w:val="PUCE1Flche"/>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0" w15:restartNumberingAfterBreak="0">
    <w:nsid w:val="77DE5B69"/>
    <w:multiLevelType w:val="hybridMultilevel"/>
    <w:tmpl w:val="EEBC244C"/>
    <w:lvl w:ilvl="0" w:tplc="BC92E82E">
      <w:start w:val="1"/>
      <w:numFmt w:val="bullet"/>
      <w:pStyle w:val="Paragraphedeliste"/>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num w:numId="1" w16cid:durableId="1791823343">
    <w:abstractNumId w:val="4"/>
  </w:num>
  <w:num w:numId="2" w16cid:durableId="1020274742">
    <w:abstractNumId w:val="1"/>
  </w:num>
  <w:num w:numId="3" w16cid:durableId="1241863029">
    <w:abstractNumId w:val="6"/>
  </w:num>
  <w:num w:numId="4" w16cid:durableId="1478374307">
    <w:abstractNumId w:val="5"/>
  </w:num>
  <w:num w:numId="5" w16cid:durableId="1763525739">
    <w:abstractNumId w:val="10"/>
  </w:num>
  <w:num w:numId="6" w16cid:durableId="10112078">
    <w:abstractNumId w:val="2"/>
  </w:num>
  <w:num w:numId="7" w16cid:durableId="410154838">
    <w:abstractNumId w:val="9"/>
  </w:num>
  <w:num w:numId="8" w16cid:durableId="1902935198">
    <w:abstractNumId w:val="7"/>
  </w:num>
  <w:num w:numId="9" w16cid:durableId="400519181">
    <w:abstractNumId w:val="8"/>
  </w:num>
  <w:num w:numId="10" w16cid:durableId="1704551045">
    <w:abstractNumId w:val="5"/>
  </w:num>
  <w:num w:numId="11" w16cid:durableId="1589584276">
    <w:abstractNumId w:val="3"/>
  </w:num>
  <w:num w:numId="12" w16cid:durableId="1944993771">
    <w:abstractNumId w:val="3"/>
  </w:num>
  <w:num w:numId="13" w16cid:durableId="1572153429">
    <w:abstractNumId w:val="3"/>
  </w:num>
  <w:num w:numId="14" w16cid:durableId="1950310778">
    <w:abstractNumId w:val="3"/>
  </w:num>
  <w:num w:numId="15" w16cid:durableId="1175265536">
    <w:abstractNumId w:val="3"/>
  </w:num>
  <w:num w:numId="16" w16cid:durableId="1038775220">
    <w:abstractNumId w:val="3"/>
  </w:num>
  <w:num w:numId="17" w16cid:durableId="2120644126">
    <w:abstractNumId w:val="3"/>
  </w:num>
  <w:num w:numId="18" w16cid:durableId="998272881">
    <w:abstractNumId w:val="3"/>
  </w:num>
  <w:num w:numId="19" w16cid:durableId="62291824">
    <w:abstractNumId w:val="10"/>
  </w:num>
  <w:num w:numId="20" w16cid:durableId="868300010">
    <w:abstractNumId w:val="2"/>
  </w:num>
  <w:num w:numId="21" w16cid:durableId="671641420">
    <w:abstractNumId w:val="9"/>
  </w:num>
  <w:num w:numId="22" w16cid:durableId="293683633">
    <w:abstractNumId w:val="7"/>
  </w:num>
  <w:num w:numId="23" w16cid:durableId="107462289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defaultTabStop w:val="720"/>
  <w:hyphenationZone w:val="425"/>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e11048a0-26ba-42e6-896c-b963ee886129"/>
  </w:docVars>
  <w:rsids>
    <w:rsidRoot w:val="002E1F95"/>
    <w:rsid w:val="00005D78"/>
    <w:rsid w:val="00032353"/>
    <w:rsid w:val="00037294"/>
    <w:rsid w:val="000434F2"/>
    <w:rsid w:val="00066867"/>
    <w:rsid w:val="0007197F"/>
    <w:rsid w:val="000743B0"/>
    <w:rsid w:val="000A22CC"/>
    <w:rsid w:val="000D2059"/>
    <w:rsid w:val="000D3E36"/>
    <w:rsid w:val="000D4A92"/>
    <w:rsid w:val="000D7370"/>
    <w:rsid w:val="000D7FD4"/>
    <w:rsid w:val="000E0590"/>
    <w:rsid w:val="000F0C29"/>
    <w:rsid w:val="000F178A"/>
    <w:rsid w:val="001001B4"/>
    <w:rsid w:val="00100564"/>
    <w:rsid w:val="001005A2"/>
    <w:rsid w:val="001043DC"/>
    <w:rsid w:val="00106C25"/>
    <w:rsid w:val="001254DA"/>
    <w:rsid w:val="00146162"/>
    <w:rsid w:val="0014634D"/>
    <w:rsid w:val="00167B29"/>
    <w:rsid w:val="00172515"/>
    <w:rsid w:val="00183B80"/>
    <w:rsid w:val="001A6AD7"/>
    <w:rsid w:val="001B56D7"/>
    <w:rsid w:val="001C0351"/>
    <w:rsid w:val="001D4C03"/>
    <w:rsid w:val="001E13C7"/>
    <w:rsid w:val="00200AA1"/>
    <w:rsid w:val="00211E19"/>
    <w:rsid w:val="00221AC0"/>
    <w:rsid w:val="00223713"/>
    <w:rsid w:val="00226698"/>
    <w:rsid w:val="00245618"/>
    <w:rsid w:val="002527B0"/>
    <w:rsid w:val="00266D36"/>
    <w:rsid w:val="002856B1"/>
    <w:rsid w:val="0029611F"/>
    <w:rsid w:val="002A7848"/>
    <w:rsid w:val="002B5225"/>
    <w:rsid w:val="002C2772"/>
    <w:rsid w:val="002D24CE"/>
    <w:rsid w:val="002E1E81"/>
    <w:rsid w:val="002E1F95"/>
    <w:rsid w:val="002E4C6F"/>
    <w:rsid w:val="002F5E81"/>
    <w:rsid w:val="002F7BF0"/>
    <w:rsid w:val="003139E3"/>
    <w:rsid w:val="0031475C"/>
    <w:rsid w:val="00330987"/>
    <w:rsid w:val="003345F4"/>
    <w:rsid w:val="00345156"/>
    <w:rsid w:val="0034673F"/>
    <w:rsid w:val="00350E4D"/>
    <w:rsid w:val="003513B3"/>
    <w:rsid w:val="003654FA"/>
    <w:rsid w:val="00366B53"/>
    <w:rsid w:val="0038222A"/>
    <w:rsid w:val="00383BA3"/>
    <w:rsid w:val="003950B4"/>
    <w:rsid w:val="003A04D0"/>
    <w:rsid w:val="003A45C3"/>
    <w:rsid w:val="003C7C1D"/>
    <w:rsid w:val="003D703C"/>
    <w:rsid w:val="003D7E57"/>
    <w:rsid w:val="003F5183"/>
    <w:rsid w:val="003F6EAE"/>
    <w:rsid w:val="00405C2E"/>
    <w:rsid w:val="00410DEA"/>
    <w:rsid w:val="0042425E"/>
    <w:rsid w:val="00425C70"/>
    <w:rsid w:val="004266C1"/>
    <w:rsid w:val="00427805"/>
    <w:rsid w:val="00427BF5"/>
    <w:rsid w:val="00433DFE"/>
    <w:rsid w:val="00444339"/>
    <w:rsid w:val="0045597B"/>
    <w:rsid w:val="00480455"/>
    <w:rsid w:val="004875EC"/>
    <w:rsid w:val="00490548"/>
    <w:rsid w:val="00492712"/>
    <w:rsid w:val="0049793E"/>
    <w:rsid w:val="004B0E5D"/>
    <w:rsid w:val="004C24BA"/>
    <w:rsid w:val="004D083A"/>
    <w:rsid w:val="004D4192"/>
    <w:rsid w:val="004E3800"/>
    <w:rsid w:val="004E65F8"/>
    <w:rsid w:val="004F0CD9"/>
    <w:rsid w:val="00516701"/>
    <w:rsid w:val="0052748E"/>
    <w:rsid w:val="005326AE"/>
    <w:rsid w:val="00536F54"/>
    <w:rsid w:val="00554412"/>
    <w:rsid w:val="00563AA8"/>
    <w:rsid w:val="00564D78"/>
    <w:rsid w:val="005716B8"/>
    <w:rsid w:val="00582BDF"/>
    <w:rsid w:val="0058338C"/>
    <w:rsid w:val="00597D7E"/>
    <w:rsid w:val="005A2702"/>
    <w:rsid w:val="005C1FF3"/>
    <w:rsid w:val="005C206D"/>
    <w:rsid w:val="005D7996"/>
    <w:rsid w:val="005E1AB7"/>
    <w:rsid w:val="005F34A7"/>
    <w:rsid w:val="00605179"/>
    <w:rsid w:val="00611556"/>
    <w:rsid w:val="00615B07"/>
    <w:rsid w:val="00632B00"/>
    <w:rsid w:val="00647D93"/>
    <w:rsid w:val="00654011"/>
    <w:rsid w:val="006560A8"/>
    <w:rsid w:val="0066115B"/>
    <w:rsid w:val="0067052F"/>
    <w:rsid w:val="006706C4"/>
    <w:rsid w:val="00673181"/>
    <w:rsid w:val="00675407"/>
    <w:rsid w:val="0067667D"/>
    <w:rsid w:val="00681BF7"/>
    <w:rsid w:val="00682206"/>
    <w:rsid w:val="00682598"/>
    <w:rsid w:val="00695A30"/>
    <w:rsid w:val="006A6CD8"/>
    <w:rsid w:val="006C070C"/>
    <w:rsid w:val="006C334E"/>
    <w:rsid w:val="006D3D50"/>
    <w:rsid w:val="006D5213"/>
    <w:rsid w:val="006D5A80"/>
    <w:rsid w:val="006D675E"/>
    <w:rsid w:val="006D791D"/>
    <w:rsid w:val="006F53CB"/>
    <w:rsid w:val="006F732F"/>
    <w:rsid w:val="00700FE2"/>
    <w:rsid w:val="0070279A"/>
    <w:rsid w:val="007028F5"/>
    <w:rsid w:val="00710FC4"/>
    <w:rsid w:val="0071152E"/>
    <w:rsid w:val="0072527F"/>
    <w:rsid w:val="00732D24"/>
    <w:rsid w:val="00754596"/>
    <w:rsid w:val="00761555"/>
    <w:rsid w:val="00767833"/>
    <w:rsid w:val="00770610"/>
    <w:rsid w:val="0077614A"/>
    <w:rsid w:val="0078065D"/>
    <w:rsid w:val="00782E12"/>
    <w:rsid w:val="00790A0B"/>
    <w:rsid w:val="0079329E"/>
    <w:rsid w:val="007A0303"/>
    <w:rsid w:val="007A10C8"/>
    <w:rsid w:val="007B0D6D"/>
    <w:rsid w:val="007C5610"/>
    <w:rsid w:val="007D3683"/>
    <w:rsid w:val="007E1FD3"/>
    <w:rsid w:val="007E299F"/>
    <w:rsid w:val="007E64D3"/>
    <w:rsid w:val="007F2F8D"/>
    <w:rsid w:val="007F721F"/>
    <w:rsid w:val="0080137C"/>
    <w:rsid w:val="008150B6"/>
    <w:rsid w:val="00816CC6"/>
    <w:rsid w:val="00821C01"/>
    <w:rsid w:val="0083556D"/>
    <w:rsid w:val="008437C1"/>
    <w:rsid w:val="008607EC"/>
    <w:rsid w:val="00861E33"/>
    <w:rsid w:val="00870935"/>
    <w:rsid w:val="00876439"/>
    <w:rsid w:val="00880B19"/>
    <w:rsid w:val="00884BF5"/>
    <w:rsid w:val="00885645"/>
    <w:rsid w:val="00887575"/>
    <w:rsid w:val="00891E4C"/>
    <w:rsid w:val="008A0153"/>
    <w:rsid w:val="008A2D13"/>
    <w:rsid w:val="008A4116"/>
    <w:rsid w:val="008B4925"/>
    <w:rsid w:val="008B66E7"/>
    <w:rsid w:val="008C268D"/>
    <w:rsid w:val="008C4923"/>
    <w:rsid w:val="008E2394"/>
    <w:rsid w:val="008E7E9D"/>
    <w:rsid w:val="00904635"/>
    <w:rsid w:val="00905ABC"/>
    <w:rsid w:val="00913137"/>
    <w:rsid w:val="0091610D"/>
    <w:rsid w:val="0093547E"/>
    <w:rsid w:val="00944115"/>
    <w:rsid w:val="00947CE9"/>
    <w:rsid w:val="00956889"/>
    <w:rsid w:val="0096764E"/>
    <w:rsid w:val="009A7AD0"/>
    <w:rsid w:val="009B3003"/>
    <w:rsid w:val="009B74B9"/>
    <w:rsid w:val="009C0367"/>
    <w:rsid w:val="009D2FCB"/>
    <w:rsid w:val="009D4CC7"/>
    <w:rsid w:val="009D6DEA"/>
    <w:rsid w:val="009E5C7E"/>
    <w:rsid w:val="009F7AC9"/>
    <w:rsid w:val="00A26442"/>
    <w:rsid w:val="00A325D5"/>
    <w:rsid w:val="00A44346"/>
    <w:rsid w:val="00A44E9E"/>
    <w:rsid w:val="00A46802"/>
    <w:rsid w:val="00A62614"/>
    <w:rsid w:val="00A62863"/>
    <w:rsid w:val="00A70E7A"/>
    <w:rsid w:val="00A733F2"/>
    <w:rsid w:val="00A73E0D"/>
    <w:rsid w:val="00AA1863"/>
    <w:rsid w:val="00AA27AA"/>
    <w:rsid w:val="00AA4E11"/>
    <w:rsid w:val="00AB507C"/>
    <w:rsid w:val="00AB5F94"/>
    <w:rsid w:val="00AC2C82"/>
    <w:rsid w:val="00AD2FBC"/>
    <w:rsid w:val="00AD6450"/>
    <w:rsid w:val="00AD6A26"/>
    <w:rsid w:val="00AF212B"/>
    <w:rsid w:val="00AF5479"/>
    <w:rsid w:val="00B06427"/>
    <w:rsid w:val="00B067C6"/>
    <w:rsid w:val="00B1352D"/>
    <w:rsid w:val="00B15AC2"/>
    <w:rsid w:val="00B24C85"/>
    <w:rsid w:val="00B30E09"/>
    <w:rsid w:val="00B34B03"/>
    <w:rsid w:val="00B35C23"/>
    <w:rsid w:val="00B45E9B"/>
    <w:rsid w:val="00B50E5A"/>
    <w:rsid w:val="00B64890"/>
    <w:rsid w:val="00B845F2"/>
    <w:rsid w:val="00B87406"/>
    <w:rsid w:val="00B91F2F"/>
    <w:rsid w:val="00B941A5"/>
    <w:rsid w:val="00BB7ECE"/>
    <w:rsid w:val="00BC48E0"/>
    <w:rsid w:val="00BE2CA9"/>
    <w:rsid w:val="00BE580E"/>
    <w:rsid w:val="00BF02EA"/>
    <w:rsid w:val="00C0188F"/>
    <w:rsid w:val="00C05F4F"/>
    <w:rsid w:val="00C11F3F"/>
    <w:rsid w:val="00C13732"/>
    <w:rsid w:val="00C2420E"/>
    <w:rsid w:val="00C27C9B"/>
    <w:rsid w:val="00C470D0"/>
    <w:rsid w:val="00C47EE5"/>
    <w:rsid w:val="00C500AC"/>
    <w:rsid w:val="00C52610"/>
    <w:rsid w:val="00C83509"/>
    <w:rsid w:val="00C84A14"/>
    <w:rsid w:val="00C87BB5"/>
    <w:rsid w:val="00CB3E4D"/>
    <w:rsid w:val="00CB4F62"/>
    <w:rsid w:val="00CB752A"/>
    <w:rsid w:val="00CC1B72"/>
    <w:rsid w:val="00CC5017"/>
    <w:rsid w:val="00CC6E98"/>
    <w:rsid w:val="00CD604D"/>
    <w:rsid w:val="00CE09F7"/>
    <w:rsid w:val="00CE12C8"/>
    <w:rsid w:val="00CF4564"/>
    <w:rsid w:val="00CF6EDC"/>
    <w:rsid w:val="00D120E5"/>
    <w:rsid w:val="00D22EA4"/>
    <w:rsid w:val="00D24FF1"/>
    <w:rsid w:val="00D253CC"/>
    <w:rsid w:val="00D26307"/>
    <w:rsid w:val="00D34DC3"/>
    <w:rsid w:val="00D35182"/>
    <w:rsid w:val="00D54A57"/>
    <w:rsid w:val="00D7636F"/>
    <w:rsid w:val="00D84D37"/>
    <w:rsid w:val="00DA0F0C"/>
    <w:rsid w:val="00DA629A"/>
    <w:rsid w:val="00DB5E13"/>
    <w:rsid w:val="00DC06C5"/>
    <w:rsid w:val="00DE3E32"/>
    <w:rsid w:val="00DE49F5"/>
    <w:rsid w:val="00DE6AD5"/>
    <w:rsid w:val="00DF6D06"/>
    <w:rsid w:val="00DF70A1"/>
    <w:rsid w:val="00E055BD"/>
    <w:rsid w:val="00E059D7"/>
    <w:rsid w:val="00E07FA0"/>
    <w:rsid w:val="00E177B4"/>
    <w:rsid w:val="00E27670"/>
    <w:rsid w:val="00E313E4"/>
    <w:rsid w:val="00E32BD7"/>
    <w:rsid w:val="00E34518"/>
    <w:rsid w:val="00E5166F"/>
    <w:rsid w:val="00E6229A"/>
    <w:rsid w:val="00E62A73"/>
    <w:rsid w:val="00E7700E"/>
    <w:rsid w:val="00E774F3"/>
    <w:rsid w:val="00E80DC2"/>
    <w:rsid w:val="00E844FF"/>
    <w:rsid w:val="00E9262D"/>
    <w:rsid w:val="00E943F0"/>
    <w:rsid w:val="00E947B5"/>
    <w:rsid w:val="00EB6AFC"/>
    <w:rsid w:val="00EC2974"/>
    <w:rsid w:val="00EC33C4"/>
    <w:rsid w:val="00ED53E3"/>
    <w:rsid w:val="00EF6074"/>
    <w:rsid w:val="00F162C8"/>
    <w:rsid w:val="00F16B41"/>
    <w:rsid w:val="00F3278C"/>
    <w:rsid w:val="00F34F3A"/>
    <w:rsid w:val="00F61F48"/>
    <w:rsid w:val="00F63833"/>
    <w:rsid w:val="00F676A9"/>
    <w:rsid w:val="00F75E5A"/>
    <w:rsid w:val="00F84521"/>
    <w:rsid w:val="00FA4F28"/>
    <w:rsid w:val="00FB7291"/>
    <w:rsid w:val="00FC626C"/>
    <w:rsid w:val="00FD3938"/>
    <w:rsid w:val="00FD3F3E"/>
    <w:rsid w:val="00FE11FC"/>
    <w:rsid w:val="00FE1D78"/>
    <w:rsid w:val="00FE4B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ACFD963"/>
  <w15:docId w15:val="{414AB3F2-E75B-4DED-8602-B3D7AF0F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B73"/>
    <w:pPr>
      <w:spacing w:line="259" w:lineRule="auto"/>
      <w:jc w:val="both"/>
    </w:pPr>
    <w:rPr>
      <w:rFonts w:ascii="Marianne" w:hAnsi="Marianne"/>
    </w:rPr>
  </w:style>
  <w:style w:type="paragraph" w:styleId="Titre1">
    <w:name w:val="heading 1"/>
    <w:basedOn w:val="Normal"/>
    <w:next w:val="Normal"/>
    <w:link w:val="Titre1Car"/>
    <w:autoRedefine/>
    <w:qFormat/>
    <w:rsid w:val="00FE4B73"/>
    <w:pPr>
      <w:keepNext/>
      <w:numPr>
        <w:numId w:val="23"/>
      </w:numPr>
      <w:suppressAutoHyphens/>
      <w:spacing w:before="60" w:after="120" w:line="240" w:lineRule="auto"/>
      <w:jc w:val="left"/>
      <w:outlineLvl w:val="0"/>
    </w:pPr>
    <w:rPr>
      <w:rFonts w:eastAsia="Calibri" w:cs="Tahoma"/>
      <w:b/>
      <w:bCs/>
      <w:noProof/>
      <w:kern w:val="32"/>
      <w:sz w:val="28"/>
      <w:szCs w:val="20"/>
      <w:lang w:eastAsia="en-GB"/>
    </w:rPr>
  </w:style>
  <w:style w:type="paragraph" w:styleId="Titre2">
    <w:name w:val="heading 2"/>
    <w:basedOn w:val="Normal"/>
    <w:link w:val="Titre2Car"/>
    <w:autoRedefine/>
    <w:qFormat/>
    <w:rsid w:val="00FE4B73"/>
    <w:pPr>
      <w:numPr>
        <w:ilvl w:val="1"/>
        <w:numId w:val="23"/>
      </w:numPr>
      <w:tabs>
        <w:tab w:val="left" w:pos="426"/>
      </w:tabs>
      <w:spacing w:before="240" w:after="180"/>
      <w:jc w:val="left"/>
      <w:outlineLvl w:val="1"/>
    </w:pPr>
    <w:rPr>
      <w:rFonts w:ascii="Arial" w:eastAsiaTheme="majorEastAsia" w:hAnsi="Arial" w:cs="Tahoma"/>
      <w:b/>
      <w:bCs/>
      <w:color w:val="C00000"/>
      <w:sz w:val="24"/>
    </w:rPr>
  </w:style>
  <w:style w:type="paragraph" w:styleId="Titre3">
    <w:name w:val="heading 3"/>
    <w:basedOn w:val="Normal"/>
    <w:next w:val="Normal"/>
    <w:link w:val="Titre3Car"/>
    <w:autoRedefine/>
    <w:qFormat/>
    <w:rsid w:val="00FE4B73"/>
    <w:pPr>
      <w:keepNext/>
      <w:numPr>
        <w:ilvl w:val="2"/>
        <w:numId w:val="23"/>
      </w:numPr>
      <w:spacing w:after="60"/>
      <w:jc w:val="left"/>
      <w:outlineLvl w:val="2"/>
    </w:pPr>
    <w:rPr>
      <w:rFonts w:ascii="Arial" w:eastAsiaTheme="majorEastAsia" w:hAnsi="Arial" w:cs="Arial"/>
      <w:bCs/>
      <w:color w:val="C00000"/>
      <w:szCs w:val="26"/>
    </w:rPr>
  </w:style>
  <w:style w:type="paragraph" w:styleId="Titre4">
    <w:name w:val="heading 4"/>
    <w:basedOn w:val="Normal"/>
    <w:next w:val="Normal"/>
    <w:link w:val="Titre4Car"/>
    <w:unhideWhenUsed/>
    <w:qFormat/>
    <w:rsid w:val="00FE4B73"/>
    <w:pPr>
      <w:keepNext/>
      <w:keepLines/>
      <w:numPr>
        <w:ilvl w:val="3"/>
        <w:numId w:val="23"/>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semiHidden/>
    <w:unhideWhenUsed/>
    <w:qFormat/>
    <w:rsid w:val="00FE4B73"/>
    <w:pPr>
      <w:keepNext/>
      <w:keepLines/>
      <w:numPr>
        <w:ilvl w:val="4"/>
        <w:numId w:val="23"/>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rsid w:val="00FE4B73"/>
    <w:pPr>
      <w:keepNext/>
      <w:keepLines/>
      <w:numPr>
        <w:ilvl w:val="5"/>
        <w:numId w:val="23"/>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FE4B73"/>
    <w:pPr>
      <w:keepNext/>
      <w:keepLines/>
      <w:numPr>
        <w:ilvl w:val="6"/>
        <w:numId w:val="23"/>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FE4B73"/>
    <w:pPr>
      <w:keepNext/>
      <w:keepLines/>
      <w:numPr>
        <w:ilvl w:val="7"/>
        <w:numId w:val="23"/>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FE4B73"/>
    <w:pPr>
      <w:keepNext/>
      <w:keepLines/>
      <w:numPr>
        <w:ilvl w:val="8"/>
        <w:numId w:val="2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FE4B73"/>
    <w:rPr>
      <w:rFonts w:ascii="Marianne" w:eastAsia="Calibri" w:hAnsi="Marianne" w:cs="Tahoma"/>
      <w:b/>
      <w:bCs/>
      <w:noProof/>
      <w:kern w:val="32"/>
      <w:sz w:val="28"/>
      <w:szCs w:val="20"/>
      <w:lang w:eastAsia="en-GB"/>
    </w:rPr>
  </w:style>
  <w:style w:type="character" w:customStyle="1" w:styleId="Titre2Car">
    <w:name w:val="Titre 2 Car"/>
    <w:basedOn w:val="Policepardfaut"/>
    <w:link w:val="Titre2"/>
    <w:locked/>
    <w:rsid w:val="00FE4B73"/>
    <w:rPr>
      <w:rFonts w:eastAsiaTheme="majorEastAsia" w:cs="Tahoma"/>
      <w:b/>
      <w:bCs/>
      <w:color w:val="C00000"/>
      <w:sz w:val="24"/>
    </w:rPr>
  </w:style>
  <w:style w:type="paragraph" w:customStyle="1" w:styleId="Default">
    <w:name w:val="Default"/>
    <w:uiPriority w:val="99"/>
    <w:qFormat/>
    <w:rsid w:val="00FE4B73"/>
    <w:pPr>
      <w:autoSpaceDE w:val="0"/>
      <w:autoSpaceDN w:val="0"/>
      <w:adjustRightInd w:val="0"/>
    </w:pPr>
    <w:rPr>
      <w:rFonts w:ascii="Tahoma" w:hAnsi="Tahoma" w:cs="Tahoma"/>
      <w:color w:val="000000"/>
      <w:sz w:val="24"/>
    </w:rPr>
  </w:style>
  <w:style w:type="paragraph" w:customStyle="1" w:styleId="CM1">
    <w:name w:val="CM1"/>
    <w:basedOn w:val="Default"/>
    <w:next w:val="Default"/>
    <w:rsid w:val="00A62863"/>
    <w:pPr>
      <w:spacing w:line="536" w:lineRule="atLeast"/>
    </w:pPr>
    <w:rPr>
      <w:rFonts w:cs="Times New Roman"/>
      <w:color w:val="auto"/>
    </w:rPr>
  </w:style>
  <w:style w:type="paragraph" w:customStyle="1" w:styleId="CM8">
    <w:name w:val="CM8"/>
    <w:basedOn w:val="Default"/>
    <w:next w:val="Default"/>
    <w:rsid w:val="00A62863"/>
    <w:rPr>
      <w:rFonts w:cs="Times New Roman"/>
      <w:color w:val="auto"/>
    </w:rPr>
  </w:style>
  <w:style w:type="paragraph" w:customStyle="1" w:styleId="CM2">
    <w:name w:val="CM2"/>
    <w:basedOn w:val="Default"/>
    <w:next w:val="Default"/>
    <w:rsid w:val="00A62863"/>
    <w:pPr>
      <w:spacing w:line="253" w:lineRule="atLeast"/>
    </w:pPr>
    <w:rPr>
      <w:rFonts w:cs="Times New Roman"/>
      <w:color w:val="auto"/>
    </w:rPr>
  </w:style>
  <w:style w:type="paragraph" w:customStyle="1" w:styleId="CM3">
    <w:name w:val="CM3"/>
    <w:basedOn w:val="Default"/>
    <w:next w:val="Default"/>
    <w:rsid w:val="00A62863"/>
    <w:pPr>
      <w:spacing w:line="253" w:lineRule="atLeast"/>
    </w:pPr>
    <w:rPr>
      <w:rFonts w:cs="Times New Roman"/>
      <w:color w:val="auto"/>
    </w:rPr>
  </w:style>
  <w:style w:type="paragraph" w:customStyle="1" w:styleId="CM9">
    <w:name w:val="CM9"/>
    <w:basedOn w:val="Default"/>
    <w:next w:val="Default"/>
    <w:rsid w:val="00A62863"/>
    <w:rPr>
      <w:rFonts w:cs="Times New Roman"/>
      <w:color w:val="auto"/>
    </w:rPr>
  </w:style>
  <w:style w:type="paragraph" w:customStyle="1" w:styleId="CM4">
    <w:name w:val="CM4"/>
    <w:basedOn w:val="Default"/>
    <w:next w:val="Default"/>
    <w:rsid w:val="00A62863"/>
    <w:pPr>
      <w:spacing w:line="253" w:lineRule="atLeast"/>
    </w:pPr>
    <w:rPr>
      <w:rFonts w:cs="Times New Roman"/>
      <w:color w:val="auto"/>
    </w:rPr>
  </w:style>
  <w:style w:type="paragraph" w:customStyle="1" w:styleId="CM5">
    <w:name w:val="CM5"/>
    <w:basedOn w:val="Default"/>
    <w:next w:val="Default"/>
    <w:rsid w:val="00A62863"/>
    <w:pPr>
      <w:spacing w:line="256" w:lineRule="atLeast"/>
    </w:pPr>
    <w:rPr>
      <w:rFonts w:cs="Times New Roman"/>
      <w:color w:val="auto"/>
    </w:rPr>
  </w:style>
  <w:style w:type="paragraph" w:customStyle="1" w:styleId="CM6">
    <w:name w:val="CM6"/>
    <w:basedOn w:val="Default"/>
    <w:next w:val="Default"/>
    <w:rsid w:val="00A62863"/>
    <w:rPr>
      <w:rFonts w:cs="Times New Roman"/>
      <w:color w:val="auto"/>
    </w:rPr>
  </w:style>
  <w:style w:type="paragraph" w:customStyle="1" w:styleId="CM7">
    <w:name w:val="CM7"/>
    <w:basedOn w:val="Default"/>
    <w:next w:val="Default"/>
    <w:rsid w:val="00A62863"/>
    <w:pPr>
      <w:spacing w:line="256" w:lineRule="atLeast"/>
    </w:pPr>
    <w:rPr>
      <w:rFonts w:cs="Times New Roman"/>
      <w:color w:val="auto"/>
    </w:rPr>
  </w:style>
  <w:style w:type="paragraph" w:styleId="Corpsdetexte">
    <w:name w:val="Body Text"/>
    <w:basedOn w:val="Normal"/>
    <w:link w:val="CorpsdetexteCar"/>
    <w:rsid w:val="006C334E"/>
    <w:pPr>
      <w:keepLines/>
      <w:pBdr>
        <w:top w:val="single" w:sz="4" w:space="0" w:color="000000"/>
        <w:left w:val="single" w:sz="4" w:space="0" w:color="000000"/>
        <w:bottom w:val="single" w:sz="4" w:space="0" w:color="000000"/>
        <w:right w:val="single" w:sz="4" w:space="0" w:color="000000"/>
      </w:pBdr>
      <w:shd w:val="clear" w:color="auto" w:fill="CCCCCC"/>
      <w:spacing w:line="240" w:lineRule="exact"/>
    </w:pPr>
    <w:rPr>
      <w:lang w:val="x-none" w:eastAsia="x-none"/>
    </w:rPr>
  </w:style>
  <w:style w:type="character" w:customStyle="1" w:styleId="CorpsdetexteCar">
    <w:name w:val="Corps de texte Car"/>
    <w:link w:val="Corpsdetexte"/>
    <w:semiHidden/>
    <w:locked/>
    <w:rsid w:val="00A62863"/>
    <w:rPr>
      <w:rFonts w:cs="Times New Roman"/>
      <w:sz w:val="20"/>
      <w:szCs w:val="20"/>
    </w:rPr>
  </w:style>
  <w:style w:type="paragraph" w:styleId="En-tte">
    <w:name w:val="header"/>
    <w:basedOn w:val="Normal"/>
    <w:link w:val="En-tteCar"/>
    <w:uiPriority w:val="99"/>
    <w:rsid w:val="006C334E"/>
    <w:pPr>
      <w:tabs>
        <w:tab w:val="center" w:pos="4536"/>
        <w:tab w:val="right" w:pos="9072"/>
      </w:tabs>
    </w:pPr>
    <w:rPr>
      <w:lang w:val="x-none" w:eastAsia="x-none"/>
    </w:rPr>
  </w:style>
  <w:style w:type="character" w:customStyle="1" w:styleId="En-tteCar">
    <w:name w:val="En-tête Car"/>
    <w:link w:val="En-tte"/>
    <w:uiPriority w:val="99"/>
    <w:locked/>
    <w:rsid w:val="00A62863"/>
    <w:rPr>
      <w:rFonts w:cs="Times New Roman"/>
      <w:sz w:val="20"/>
      <w:szCs w:val="20"/>
    </w:rPr>
  </w:style>
  <w:style w:type="paragraph" w:styleId="Notedebasdepage">
    <w:name w:val="footnote text"/>
    <w:basedOn w:val="Normal"/>
    <w:link w:val="NotedebasdepageCar"/>
    <w:autoRedefine/>
    <w:uiPriority w:val="99"/>
    <w:qFormat/>
    <w:rsid w:val="00FE4B73"/>
    <w:pPr>
      <w:spacing w:after="60"/>
      <w:ind w:left="284" w:hanging="284"/>
    </w:pPr>
    <w:rPr>
      <w:rFonts w:ascii="Arial" w:hAnsi="Arial" w:cstheme="minorHAnsi"/>
      <w:color w:val="7F7F7F" w:themeColor="text1" w:themeTint="80"/>
      <w:sz w:val="18"/>
      <w:szCs w:val="20"/>
    </w:rPr>
  </w:style>
  <w:style w:type="character" w:customStyle="1" w:styleId="NotedebasdepageCar">
    <w:name w:val="Note de bas de page Car"/>
    <w:basedOn w:val="Policepardfaut"/>
    <w:link w:val="Notedebasdepage"/>
    <w:uiPriority w:val="99"/>
    <w:locked/>
    <w:rsid w:val="00FE4B73"/>
    <w:rPr>
      <w:rFonts w:cstheme="minorHAnsi"/>
      <w:color w:val="7F7F7F" w:themeColor="text1" w:themeTint="80"/>
      <w:sz w:val="18"/>
      <w:szCs w:val="20"/>
    </w:rPr>
  </w:style>
  <w:style w:type="character" w:styleId="Lienhypertexte">
    <w:name w:val="Hyperlink"/>
    <w:uiPriority w:val="99"/>
    <w:rsid w:val="0066115B"/>
    <w:rPr>
      <w:rFonts w:cs="Times New Roman"/>
      <w:color w:val="0000FF"/>
      <w:u w:val="single"/>
    </w:rPr>
  </w:style>
  <w:style w:type="paragraph" w:styleId="Textedebulles">
    <w:name w:val="Balloon Text"/>
    <w:basedOn w:val="Normal"/>
    <w:link w:val="TextedebullesCar"/>
    <w:semiHidden/>
    <w:rsid w:val="00B50E5A"/>
    <w:rPr>
      <w:rFonts w:ascii="Tahoma" w:hAnsi="Tahoma"/>
      <w:sz w:val="16"/>
      <w:szCs w:val="16"/>
      <w:lang w:val="x-none" w:eastAsia="x-none"/>
    </w:rPr>
  </w:style>
  <w:style w:type="character" w:customStyle="1" w:styleId="TextedebullesCar">
    <w:name w:val="Texte de bulles Car"/>
    <w:link w:val="Textedebulles"/>
    <w:semiHidden/>
    <w:locked/>
    <w:rsid w:val="00B50E5A"/>
    <w:rPr>
      <w:rFonts w:ascii="Tahoma" w:hAnsi="Tahoma" w:cs="Tahoma"/>
      <w:sz w:val="16"/>
      <w:szCs w:val="16"/>
    </w:rPr>
  </w:style>
  <w:style w:type="character" w:styleId="Lienhypertextesuivivisit">
    <w:name w:val="FollowedHyperlink"/>
    <w:semiHidden/>
    <w:rsid w:val="00E177B4"/>
    <w:rPr>
      <w:rFonts w:cs="Times New Roman"/>
      <w:color w:val="800080"/>
      <w:u w:val="single"/>
    </w:rPr>
  </w:style>
  <w:style w:type="table" w:styleId="Grilledutableau">
    <w:name w:val="Table Grid"/>
    <w:basedOn w:val="TableauNormal"/>
    <w:uiPriority w:val="99"/>
    <w:rsid w:val="00DE3E32"/>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D54A57"/>
    <w:pPr>
      <w:tabs>
        <w:tab w:val="center" w:pos="4536"/>
        <w:tab w:val="right" w:pos="9072"/>
      </w:tabs>
    </w:pPr>
  </w:style>
  <w:style w:type="character" w:customStyle="1" w:styleId="PieddepageCar">
    <w:name w:val="Pied de page Car"/>
    <w:basedOn w:val="Policepardfaut"/>
    <w:link w:val="Pieddepage"/>
    <w:uiPriority w:val="99"/>
    <w:rsid w:val="00D54A57"/>
  </w:style>
  <w:style w:type="paragraph" w:styleId="Paragraphedeliste">
    <w:name w:val="List Paragraph"/>
    <w:aliases w:val="PUCE-Paragraphe de liste,Puce niveau 0,Listes,Liste couleur - Accent 11,Lettre d'introduction,List Paragraph1,Numbered paragraph 1,Liste à puce - SC,Paragraphe de liste11,List Paragraph,Bullet List,FooterText,numbered,列出段落,列出段落1"/>
    <w:basedOn w:val="Normal"/>
    <w:link w:val="ParagraphedelisteCar"/>
    <w:autoRedefine/>
    <w:uiPriority w:val="34"/>
    <w:qFormat/>
    <w:rsid w:val="00FE4B73"/>
    <w:pPr>
      <w:numPr>
        <w:numId w:val="19"/>
      </w:numPr>
      <w:spacing w:before="120"/>
      <w:ind w:left="720"/>
    </w:pPr>
    <w:rPr>
      <w:rFonts w:ascii="Arial" w:eastAsia="MS Mincho" w:hAnsi="Arial"/>
    </w:rPr>
  </w:style>
  <w:style w:type="character" w:styleId="Appelnotedebasdep">
    <w:name w:val="footnote reference"/>
    <w:uiPriority w:val="99"/>
    <w:unhideWhenUsed/>
    <w:rsid w:val="009B3003"/>
    <w:rPr>
      <w:vertAlign w:val="superscript"/>
    </w:rPr>
  </w:style>
  <w:style w:type="paragraph" w:styleId="Titre">
    <w:name w:val="Title"/>
    <w:basedOn w:val="Normal"/>
    <w:next w:val="Normal"/>
    <w:link w:val="TitreCar"/>
    <w:autoRedefine/>
    <w:qFormat/>
    <w:rsid w:val="00FE4B73"/>
    <w:pPr>
      <w:keepNext/>
      <w:tabs>
        <w:tab w:val="left" w:pos="851"/>
        <w:tab w:val="left" w:pos="1985"/>
        <w:tab w:val="left" w:pos="2694"/>
        <w:tab w:val="left" w:pos="6237"/>
      </w:tabs>
      <w:suppressAutoHyphens/>
      <w:spacing w:before="240" w:after="240"/>
      <w:ind w:right="-23"/>
      <w:jc w:val="left"/>
      <w:outlineLvl w:val="0"/>
    </w:pPr>
    <w:rPr>
      <w:rFonts w:eastAsia="Calibri" w:cs="Tahoma"/>
      <w:b/>
      <w:bCs/>
      <w:noProof/>
      <w:color w:val="C00000"/>
      <w:kern w:val="32"/>
      <w:sz w:val="52"/>
      <w:szCs w:val="52"/>
      <w:lang w:eastAsia="en-US"/>
    </w:rPr>
  </w:style>
  <w:style w:type="character" w:customStyle="1" w:styleId="TitreCar">
    <w:name w:val="Titre Car"/>
    <w:basedOn w:val="Policepardfaut"/>
    <w:link w:val="Titre"/>
    <w:rsid w:val="00FE4B73"/>
    <w:rPr>
      <w:rFonts w:ascii="Marianne" w:eastAsia="Calibri" w:hAnsi="Marianne" w:cs="Tahoma"/>
      <w:b/>
      <w:bCs/>
      <w:noProof/>
      <w:color w:val="C00000"/>
      <w:kern w:val="32"/>
      <w:sz w:val="52"/>
      <w:szCs w:val="52"/>
      <w:lang w:eastAsia="en-US"/>
    </w:rPr>
  </w:style>
  <w:style w:type="paragraph" w:styleId="Sous-titre">
    <w:name w:val="Subtitle"/>
    <w:basedOn w:val="Normal"/>
    <w:next w:val="Normal"/>
    <w:link w:val="Sous-titreCar"/>
    <w:qFormat/>
    <w:rsid w:val="00FE4B73"/>
    <w:pPr>
      <w:numPr>
        <w:ilvl w:val="1"/>
      </w:numPr>
      <w:ind w:left="318" w:right="-227"/>
      <w:jc w:val="left"/>
    </w:pPr>
    <w:rPr>
      <w:rFonts w:ascii="Arial" w:eastAsiaTheme="majorEastAsia" w:hAnsi="Arial" w:cstheme="majorBidi"/>
      <w:iCs/>
      <w:color w:val="C00000"/>
      <w:spacing w:val="15"/>
      <w:sz w:val="48"/>
    </w:rPr>
  </w:style>
  <w:style w:type="character" w:customStyle="1" w:styleId="Sous-titreCar">
    <w:name w:val="Sous-titre Car"/>
    <w:basedOn w:val="Policepardfaut"/>
    <w:link w:val="Sous-titre"/>
    <w:rsid w:val="00FE4B73"/>
    <w:rPr>
      <w:rFonts w:eastAsiaTheme="majorEastAsia" w:cstheme="majorBidi"/>
      <w:iCs/>
      <w:color w:val="C00000"/>
      <w:spacing w:val="15"/>
      <w:sz w:val="48"/>
    </w:rPr>
  </w:style>
  <w:style w:type="paragraph" w:styleId="NormalWeb">
    <w:name w:val="Normal (Web)"/>
    <w:basedOn w:val="Normal"/>
    <w:unhideWhenUsed/>
    <w:rsid w:val="00B87406"/>
    <w:pPr>
      <w:spacing w:before="100" w:beforeAutospacing="1" w:after="100" w:afterAutospacing="1"/>
    </w:pPr>
    <w:rPr>
      <w:sz w:val="24"/>
      <w:szCs w:val="24"/>
    </w:rPr>
  </w:style>
  <w:style w:type="paragraph" w:customStyle="1" w:styleId="soustitreTEXTE">
    <w:name w:val="sous titre TEXTE"/>
    <w:autoRedefine/>
    <w:uiPriority w:val="99"/>
    <w:rsid w:val="0067052F"/>
    <w:pPr>
      <w:autoSpaceDE w:val="0"/>
      <w:autoSpaceDN w:val="0"/>
      <w:adjustRightInd w:val="0"/>
      <w:spacing w:before="200" w:after="80" w:line="259" w:lineRule="auto"/>
      <w:ind w:left="175"/>
    </w:pPr>
    <w:rPr>
      <w:rFonts w:ascii="Marianne" w:hAnsi="Marianne" w:cs="Tahoma"/>
      <w:b/>
      <w:color w:val="C00000"/>
      <w:sz w:val="48"/>
      <w:szCs w:val="48"/>
    </w:rPr>
  </w:style>
  <w:style w:type="paragraph" w:customStyle="1" w:styleId="PUCE2Paragraphe">
    <w:name w:val="PUCE 2 Paragraphe"/>
    <w:basedOn w:val="Normal"/>
    <w:autoRedefine/>
    <w:uiPriority w:val="7"/>
    <w:qFormat/>
    <w:rsid w:val="00FE4B73"/>
    <w:pPr>
      <w:numPr>
        <w:numId w:val="20"/>
      </w:numPr>
      <w:spacing w:after="80"/>
    </w:pPr>
  </w:style>
  <w:style w:type="paragraph" w:customStyle="1" w:styleId="PUCE1Flche">
    <w:name w:val="PUCE 1 Flèche"/>
    <w:basedOn w:val="Normal"/>
    <w:next w:val="Normal"/>
    <w:link w:val="PUCE1FlcheCar"/>
    <w:autoRedefine/>
    <w:qFormat/>
    <w:rsid w:val="00FE4B73"/>
    <w:pPr>
      <w:numPr>
        <w:numId w:val="21"/>
      </w:numPr>
      <w:spacing w:before="80" w:after="80"/>
      <w:jc w:val="left"/>
    </w:pPr>
    <w:rPr>
      <w:rFonts w:ascii="Arial" w:hAnsi="Arial"/>
      <w:b/>
    </w:rPr>
  </w:style>
  <w:style w:type="character" w:customStyle="1" w:styleId="PUCE1FlcheCar">
    <w:name w:val="PUCE 1 Flèche Car"/>
    <w:basedOn w:val="Policepardfaut"/>
    <w:link w:val="PUCE1Flche"/>
    <w:rsid w:val="00FE4B73"/>
    <w:rPr>
      <w:b/>
    </w:rPr>
  </w:style>
  <w:style w:type="paragraph" w:customStyle="1" w:styleId="Puce3tiret">
    <w:name w:val="Puce 3 tiret"/>
    <w:basedOn w:val="Normal"/>
    <w:autoRedefine/>
    <w:qFormat/>
    <w:rsid w:val="00FE4B73"/>
    <w:pPr>
      <w:numPr>
        <w:numId w:val="22"/>
      </w:numPr>
    </w:pPr>
  </w:style>
  <w:style w:type="character" w:customStyle="1" w:styleId="Titre3Car">
    <w:name w:val="Titre 3 Car"/>
    <w:basedOn w:val="Policepardfaut"/>
    <w:link w:val="Titre3"/>
    <w:rsid w:val="00FE4B73"/>
    <w:rPr>
      <w:rFonts w:eastAsiaTheme="majorEastAsia" w:cs="Arial"/>
      <w:bCs/>
      <w:color w:val="C00000"/>
      <w:szCs w:val="26"/>
    </w:rPr>
  </w:style>
  <w:style w:type="character" w:customStyle="1" w:styleId="Titre4Car">
    <w:name w:val="Titre 4 Car"/>
    <w:basedOn w:val="Policepardfaut"/>
    <w:link w:val="Titre4"/>
    <w:rsid w:val="00FE4B73"/>
    <w:rPr>
      <w:rFonts w:asciiTheme="majorHAnsi" w:eastAsiaTheme="majorEastAsia" w:hAnsiTheme="majorHAnsi" w:cstheme="majorBidi"/>
      <w:b/>
      <w:bCs/>
      <w:i/>
      <w:iCs/>
      <w:color w:val="4F81BD" w:themeColor="accent1"/>
    </w:rPr>
  </w:style>
  <w:style w:type="character" w:customStyle="1" w:styleId="Titre7Car">
    <w:name w:val="Titre 7 Car"/>
    <w:basedOn w:val="Policepardfaut"/>
    <w:link w:val="Titre7"/>
    <w:semiHidden/>
    <w:rsid w:val="00FE4B73"/>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semiHidden/>
    <w:rsid w:val="00FE4B73"/>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FE4B73"/>
    <w:rPr>
      <w:rFonts w:asciiTheme="majorHAnsi" w:eastAsiaTheme="majorEastAsia" w:hAnsiTheme="majorHAnsi" w:cstheme="majorBidi"/>
      <w:i/>
      <w:iCs/>
      <w:color w:val="404040" w:themeColor="text1" w:themeTint="BF"/>
      <w:sz w:val="20"/>
      <w:szCs w:val="20"/>
    </w:rPr>
  </w:style>
  <w:style w:type="paragraph" w:styleId="Lgende">
    <w:name w:val="caption"/>
    <w:aliases w:val="Titre illust ou tab"/>
    <w:basedOn w:val="Normal"/>
    <w:next w:val="Normal"/>
    <w:semiHidden/>
    <w:unhideWhenUsed/>
    <w:qFormat/>
    <w:rsid w:val="00FE4B73"/>
    <w:pPr>
      <w:spacing w:after="200"/>
    </w:pPr>
    <w:rPr>
      <w:rFonts w:eastAsia="MS Mincho"/>
      <w:b/>
      <w:bCs/>
      <w:color w:val="4F81BD" w:themeColor="accent1"/>
      <w:sz w:val="18"/>
      <w:szCs w:val="18"/>
    </w:rPr>
  </w:style>
  <w:style w:type="character" w:customStyle="1" w:styleId="ParagraphedelisteCar">
    <w:name w:val="Paragraphe de liste Car"/>
    <w:aliases w:val="PUCE-Paragraphe de liste Car,Puce niveau 0 Car,Listes Car,Liste couleur - Accent 11 Car,Lettre d'introduction Car,List Paragraph1 Car,Numbered paragraph 1 Car,Liste à puce - SC Car,Paragraphe de liste11 Car,List Paragraph Car"/>
    <w:link w:val="Paragraphedeliste"/>
    <w:uiPriority w:val="34"/>
    <w:locked/>
    <w:rsid w:val="00FE4B73"/>
    <w:rPr>
      <w:rFonts w:eastAsia="MS Mincho"/>
    </w:rPr>
  </w:style>
  <w:style w:type="paragraph" w:customStyle="1" w:styleId="premirepage">
    <w:name w:val="première page"/>
    <w:basedOn w:val="Normal"/>
    <w:next w:val="Normal"/>
    <w:link w:val="premirepageCar"/>
    <w:qFormat/>
    <w:rsid w:val="00FE4B73"/>
    <w:pPr>
      <w:spacing w:before="60" w:after="60" w:line="240" w:lineRule="auto"/>
    </w:pPr>
    <w:rPr>
      <w:rFonts w:ascii="Arial" w:eastAsia="SimSun" w:hAnsi="Arial" w:cs="Arial"/>
      <w:b/>
      <w:bCs/>
      <w:kern w:val="32"/>
    </w:rPr>
  </w:style>
  <w:style w:type="character" w:customStyle="1" w:styleId="premirepageCar">
    <w:name w:val="première page Car"/>
    <w:link w:val="premirepage"/>
    <w:locked/>
    <w:rsid w:val="00FE4B73"/>
    <w:rPr>
      <w:rFonts w:eastAsia="SimSun" w:cs="Arial"/>
      <w:b/>
      <w:bCs/>
      <w:kern w:val="32"/>
    </w:rPr>
  </w:style>
  <w:style w:type="character" w:customStyle="1" w:styleId="Titre5Car">
    <w:name w:val="Titre 5 Car"/>
    <w:basedOn w:val="Policepardfaut"/>
    <w:link w:val="Titre5"/>
    <w:semiHidden/>
    <w:rsid w:val="00FE4B73"/>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semiHidden/>
    <w:rsid w:val="00FE4B73"/>
    <w:rPr>
      <w:rFonts w:asciiTheme="majorHAnsi" w:eastAsiaTheme="majorEastAsia" w:hAnsiTheme="majorHAnsi" w:cstheme="majorBidi"/>
      <w:i/>
      <w:iCs/>
      <w:color w:val="243F60" w:themeColor="accent1" w:themeShade="7F"/>
    </w:rPr>
  </w:style>
  <w:style w:type="paragraph" w:customStyle="1" w:styleId="Titredechapitre">
    <w:name w:val="Titre de chapitre"/>
    <w:basedOn w:val="Normal"/>
    <w:next w:val="Normal"/>
    <w:link w:val="TitredechapitreCar"/>
    <w:rsid w:val="007E64D3"/>
    <w:pPr>
      <w:spacing w:line="240" w:lineRule="auto"/>
    </w:pPr>
    <w:rPr>
      <w:rFonts w:ascii="Arial" w:hAnsi="Arial" w:cs="Arial"/>
      <w:b/>
      <w:bCs/>
      <w:kern w:val="32"/>
      <w:sz w:val="24"/>
      <w:szCs w:val="24"/>
    </w:rPr>
  </w:style>
  <w:style w:type="character" w:customStyle="1" w:styleId="TitredechapitreCar">
    <w:name w:val="Titre de chapitre Car"/>
    <w:link w:val="Titredechapitre"/>
    <w:locked/>
    <w:rsid w:val="007E64D3"/>
    <w:rPr>
      <w:rFonts w:cs="Arial"/>
      <w:b/>
      <w:bCs/>
      <w:kern w:val="32"/>
      <w:sz w:val="24"/>
      <w:szCs w:val="24"/>
    </w:rPr>
  </w:style>
  <w:style w:type="character" w:styleId="Mentionnonrsolue">
    <w:name w:val="Unresolved Mention"/>
    <w:basedOn w:val="Policepardfaut"/>
    <w:uiPriority w:val="99"/>
    <w:semiHidden/>
    <w:unhideWhenUsed/>
    <w:rsid w:val="00E844FF"/>
    <w:rPr>
      <w:color w:val="605E5C"/>
      <w:shd w:val="clear" w:color="auto" w:fill="E1DFDD"/>
    </w:rPr>
  </w:style>
  <w:style w:type="paragraph" w:styleId="Sansinterligne">
    <w:name w:val="No Spacing"/>
    <w:uiPriority w:val="1"/>
    <w:qFormat/>
    <w:rsid w:val="007C5610"/>
    <w:pPr>
      <w:spacing w:line="240" w:lineRule="auto"/>
    </w:pPr>
    <w:rPr>
      <w:rFonts w:asciiTheme="minorHAnsi" w:eastAsiaTheme="minorHAnsi" w:hAnsiTheme="minorHAnsi" w:cstheme="minorBidi"/>
      <w:lang w:eastAsia="en-US"/>
    </w:rPr>
  </w:style>
  <w:style w:type="paragraph" w:styleId="Textebrut">
    <w:name w:val="Plain Text"/>
    <w:basedOn w:val="Normal"/>
    <w:link w:val="TextebrutCar"/>
    <w:uiPriority w:val="99"/>
    <w:semiHidden/>
    <w:unhideWhenUsed/>
    <w:rsid w:val="00770610"/>
    <w:pPr>
      <w:spacing w:line="240" w:lineRule="auto"/>
      <w:jc w:val="left"/>
    </w:pPr>
    <w:rPr>
      <w:rFonts w:ascii="Calibri" w:eastAsiaTheme="minorHAnsi" w:hAnsi="Calibri" w:cstheme="minorBidi"/>
      <w:kern w:val="2"/>
      <w:szCs w:val="21"/>
      <w:lang w:eastAsia="en-US"/>
      <w14:ligatures w14:val="standardContextual"/>
    </w:rPr>
  </w:style>
  <w:style w:type="character" w:customStyle="1" w:styleId="TextebrutCar">
    <w:name w:val="Texte brut Car"/>
    <w:basedOn w:val="Policepardfaut"/>
    <w:link w:val="Textebrut"/>
    <w:uiPriority w:val="99"/>
    <w:semiHidden/>
    <w:rsid w:val="00770610"/>
    <w:rPr>
      <w:rFonts w:ascii="Calibri" w:eastAsiaTheme="minorHAnsi" w:hAnsi="Calibri" w:cstheme="minorBidi"/>
      <w:kern w:val="2"/>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8269">
      <w:bodyDiv w:val="1"/>
      <w:marLeft w:val="0"/>
      <w:marRight w:val="0"/>
      <w:marTop w:val="0"/>
      <w:marBottom w:val="0"/>
      <w:divBdr>
        <w:top w:val="none" w:sz="0" w:space="0" w:color="auto"/>
        <w:left w:val="none" w:sz="0" w:space="0" w:color="auto"/>
        <w:bottom w:val="none" w:sz="0" w:space="0" w:color="auto"/>
        <w:right w:val="none" w:sz="0" w:space="0" w:color="auto"/>
      </w:divBdr>
    </w:div>
    <w:div w:id="65038796">
      <w:bodyDiv w:val="1"/>
      <w:marLeft w:val="0"/>
      <w:marRight w:val="0"/>
      <w:marTop w:val="0"/>
      <w:marBottom w:val="0"/>
      <w:divBdr>
        <w:top w:val="none" w:sz="0" w:space="0" w:color="auto"/>
        <w:left w:val="none" w:sz="0" w:space="0" w:color="auto"/>
        <w:bottom w:val="none" w:sz="0" w:space="0" w:color="auto"/>
        <w:right w:val="none" w:sz="0" w:space="0" w:color="auto"/>
      </w:divBdr>
    </w:div>
    <w:div w:id="137846624">
      <w:bodyDiv w:val="1"/>
      <w:marLeft w:val="0"/>
      <w:marRight w:val="0"/>
      <w:marTop w:val="0"/>
      <w:marBottom w:val="0"/>
      <w:divBdr>
        <w:top w:val="none" w:sz="0" w:space="0" w:color="auto"/>
        <w:left w:val="none" w:sz="0" w:space="0" w:color="auto"/>
        <w:bottom w:val="none" w:sz="0" w:space="0" w:color="auto"/>
        <w:right w:val="none" w:sz="0" w:space="0" w:color="auto"/>
      </w:divBdr>
    </w:div>
    <w:div w:id="149106285">
      <w:bodyDiv w:val="1"/>
      <w:marLeft w:val="0"/>
      <w:marRight w:val="0"/>
      <w:marTop w:val="0"/>
      <w:marBottom w:val="0"/>
      <w:divBdr>
        <w:top w:val="none" w:sz="0" w:space="0" w:color="auto"/>
        <w:left w:val="none" w:sz="0" w:space="0" w:color="auto"/>
        <w:bottom w:val="none" w:sz="0" w:space="0" w:color="auto"/>
        <w:right w:val="none" w:sz="0" w:space="0" w:color="auto"/>
      </w:divBdr>
    </w:div>
    <w:div w:id="260648185">
      <w:bodyDiv w:val="1"/>
      <w:marLeft w:val="0"/>
      <w:marRight w:val="0"/>
      <w:marTop w:val="0"/>
      <w:marBottom w:val="0"/>
      <w:divBdr>
        <w:top w:val="none" w:sz="0" w:space="0" w:color="auto"/>
        <w:left w:val="none" w:sz="0" w:space="0" w:color="auto"/>
        <w:bottom w:val="none" w:sz="0" w:space="0" w:color="auto"/>
        <w:right w:val="none" w:sz="0" w:space="0" w:color="auto"/>
      </w:divBdr>
    </w:div>
    <w:div w:id="303391030">
      <w:bodyDiv w:val="1"/>
      <w:marLeft w:val="0"/>
      <w:marRight w:val="0"/>
      <w:marTop w:val="0"/>
      <w:marBottom w:val="0"/>
      <w:divBdr>
        <w:top w:val="none" w:sz="0" w:space="0" w:color="auto"/>
        <w:left w:val="none" w:sz="0" w:space="0" w:color="auto"/>
        <w:bottom w:val="none" w:sz="0" w:space="0" w:color="auto"/>
        <w:right w:val="none" w:sz="0" w:space="0" w:color="auto"/>
      </w:divBdr>
    </w:div>
    <w:div w:id="304551839">
      <w:bodyDiv w:val="1"/>
      <w:marLeft w:val="0"/>
      <w:marRight w:val="0"/>
      <w:marTop w:val="0"/>
      <w:marBottom w:val="0"/>
      <w:divBdr>
        <w:top w:val="none" w:sz="0" w:space="0" w:color="auto"/>
        <w:left w:val="none" w:sz="0" w:space="0" w:color="auto"/>
        <w:bottom w:val="none" w:sz="0" w:space="0" w:color="auto"/>
        <w:right w:val="none" w:sz="0" w:space="0" w:color="auto"/>
      </w:divBdr>
    </w:div>
    <w:div w:id="316148088">
      <w:bodyDiv w:val="1"/>
      <w:marLeft w:val="0"/>
      <w:marRight w:val="0"/>
      <w:marTop w:val="0"/>
      <w:marBottom w:val="0"/>
      <w:divBdr>
        <w:top w:val="none" w:sz="0" w:space="0" w:color="auto"/>
        <w:left w:val="none" w:sz="0" w:space="0" w:color="auto"/>
        <w:bottom w:val="none" w:sz="0" w:space="0" w:color="auto"/>
        <w:right w:val="none" w:sz="0" w:space="0" w:color="auto"/>
      </w:divBdr>
    </w:div>
    <w:div w:id="374551622">
      <w:bodyDiv w:val="1"/>
      <w:marLeft w:val="0"/>
      <w:marRight w:val="0"/>
      <w:marTop w:val="0"/>
      <w:marBottom w:val="0"/>
      <w:divBdr>
        <w:top w:val="none" w:sz="0" w:space="0" w:color="auto"/>
        <w:left w:val="none" w:sz="0" w:space="0" w:color="auto"/>
        <w:bottom w:val="none" w:sz="0" w:space="0" w:color="auto"/>
        <w:right w:val="none" w:sz="0" w:space="0" w:color="auto"/>
      </w:divBdr>
    </w:div>
    <w:div w:id="458836526">
      <w:bodyDiv w:val="1"/>
      <w:marLeft w:val="0"/>
      <w:marRight w:val="0"/>
      <w:marTop w:val="0"/>
      <w:marBottom w:val="0"/>
      <w:divBdr>
        <w:top w:val="none" w:sz="0" w:space="0" w:color="auto"/>
        <w:left w:val="none" w:sz="0" w:space="0" w:color="auto"/>
        <w:bottom w:val="none" w:sz="0" w:space="0" w:color="auto"/>
        <w:right w:val="none" w:sz="0" w:space="0" w:color="auto"/>
      </w:divBdr>
    </w:div>
    <w:div w:id="485164927">
      <w:bodyDiv w:val="1"/>
      <w:marLeft w:val="0"/>
      <w:marRight w:val="0"/>
      <w:marTop w:val="0"/>
      <w:marBottom w:val="0"/>
      <w:divBdr>
        <w:top w:val="none" w:sz="0" w:space="0" w:color="auto"/>
        <w:left w:val="none" w:sz="0" w:space="0" w:color="auto"/>
        <w:bottom w:val="none" w:sz="0" w:space="0" w:color="auto"/>
        <w:right w:val="none" w:sz="0" w:space="0" w:color="auto"/>
      </w:divBdr>
    </w:div>
    <w:div w:id="491144358">
      <w:bodyDiv w:val="1"/>
      <w:marLeft w:val="0"/>
      <w:marRight w:val="0"/>
      <w:marTop w:val="0"/>
      <w:marBottom w:val="0"/>
      <w:divBdr>
        <w:top w:val="none" w:sz="0" w:space="0" w:color="auto"/>
        <w:left w:val="none" w:sz="0" w:space="0" w:color="auto"/>
        <w:bottom w:val="none" w:sz="0" w:space="0" w:color="auto"/>
        <w:right w:val="none" w:sz="0" w:space="0" w:color="auto"/>
      </w:divBdr>
    </w:div>
    <w:div w:id="533349925">
      <w:bodyDiv w:val="1"/>
      <w:marLeft w:val="0"/>
      <w:marRight w:val="0"/>
      <w:marTop w:val="0"/>
      <w:marBottom w:val="0"/>
      <w:divBdr>
        <w:top w:val="none" w:sz="0" w:space="0" w:color="auto"/>
        <w:left w:val="none" w:sz="0" w:space="0" w:color="auto"/>
        <w:bottom w:val="none" w:sz="0" w:space="0" w:color="auto"/>
        <w:right w:val="none" w:sz="0" w:space="0" w:color="auto"/>
      </w:divBdr>
    </w:div>
    <w:div w:id="534390105">
      <w:bodyDiv w:val="1"/>
      <w:marLeft w:val="0"/>
      <w:marRight w:val="0"/>
      <w:marTop w:val="0"/>
      <w:marBottom w:val="0"/>
      <w:divBdr>
        <w:top w:val="none" w:sz="0" w:space="0" w:color="auto"/>
        <w:left w:val="none" w:sz="0" w:space="0" w:color="auto"/>
        <w:bottom w:val="none" w:sz="0" w:space="0" w:color="auto"/>
        <w:right w:val="none" w:sz="0" w:space="0" w:color="auto"/>
      </w:divBdr>
    </w:div>
    <w:div w:id="590967289">
      <w:bodyDiv w:val="1"/>
      <w:marLeft w:val="0"/>
      <w:marRight w:val="0"/>
      <w:marTop w:val="0"/>
      <w:marBottom w:val="0"/>
      <w:divBdr>
        <w:top w:val="none" w:sz="0" w:space="0" w:color="auto"/>
        <w:left w:val="none" w:sz="0" w:space="0" w:color="auto"/>
        <w:bottom w:val="none" w:sz="0" w:space="0" w:color="auto"/>
        <w:right w:val="none" w:sz="0" w:space="0" w:color="auto"/>
      </w:divBdr>
    </w:div>
    <w:div w:id="803355823">
      <w:bodyDiv w:val="1"/>
      <w:marLeft w:val="0"/>
      <w:marRight w:val="0"/>
      <w:marTop w:val="0"/>
      <w:marBottom w:val="0"/>
      <w:divBdr>
        <w:top w:val="none" w:sz="0" w:space="0" w:color="auto"/>
        <w:left w:val="none" w:sz="0" w:space="0" w:color="auto"/>
        <w:bottom w:val="none" w:sz="0" w:space="0" w:color="auto"/>
        <w:right w:val="none" w:sz="0" w:space="0" w:color="auto"/>
      </w:divBdr>
    </w:div>
    <w:div w:id="902451804">
      <w:bodyDiv w:val="1"/>
      <w:marLeft w:val="0"/>
      <w:marRight w:val="0"/>
      <w:marTop w:val="0"/>
      <w:marBottom w:val="0"/>
      <w:divBdr>
        <w:top w:val="none" w:sz="0" w:space="0" w:color="auto"/>
        <w:left w:val="none" w:sz="0" w:space="0" w:color="auto"/>
        <w:bottom w:val="none" w:sz="0" w:space="0" w:color="auto"/>
        <w:right w:val="none" w:sz="0" w:space="0" w:color="auto"/>
      </w:divBdr>
    </w:div>
    <w:div w:id="907572007">
      <w:bodyDiv w:val="1"/>
      <w:marLeft w:val="0"/>
      <w:marRight w:val="0"/>
      <w:marTop w:val="0"/>
      <w:marBottom w:val="0"/>
      <w:divBdr>
        <w:top w:val="none" w:sz="0" w:space="0" w:color="auto"/>
        <w:left w:val="none" w:sz="0" w:space="0" w:color="auto"/>
        <w:bottom w:val="none" w:sz="0" w:space="0" w:color="auto"/>
        <w:right w:val="none" w:sz="0" w:space="0" w:color="auto"/>
      </w:divBdr>
    </w:div>
    <w:div w:id="920716404">
      <w:bodyDiv w:val="1"/>
      <w:marLeft w:val="0"/>
      <w:marRight w:val="0"/>
      <w:marTop w:val="0"/>
      <w:marBottom w:val="0"/>
      <w:divBdr>
        <w:top w:val="none" w:sz="0" w:space="0" w:color="auto"/>
        <w:left w:val="none" w:sz="0" w:space="0" w:color="auto"/>
        <w:bottom w:val="none" w:sz="0" w:space="0" w:color="auto"/>
        <w:right w:val="none" w:sz="0" w:space="0" w:color="auto"/>
      </w:divBdr>
    </w:div>
    <w:div w:id="956452525">
      <w:bodyDiv w:val="1"/>
      <w:marLeft w:val="0"/>
      <w:marRight w:val="0"/>
      <w:marTop w:val="0"/>
      <w:marBottom w:val="0"/>
      <w:divBdr>
        <w:top w:val="none" w:sz="0" w:space="0" w:color="auto"/>
        <w:left w:val="none" w:sz="0" w:space="0" w:color="auto"/>
        <w:bottom w:val="none" w:sz="0" w:space="0" w:color="auto"/>
        <w:right w:val="none" w:sz="0" w:space="0" w:color="auto"/>
      </w:divBdr>
    </w:div>
    <w:div w:id="1015889043">
      <w:bodyDiv w:val="1"/>
      <w:marLeft w:val="0"/>
      <w:marRight w:val="0"/>
      <w:marTop w:val="0"/>
      <w:marBottom w:val="0"/>
      <w:divBdr>
        <w:top w:val="none" w:sz="0" w:space="0" w:color="auto"/>
        <w:left w:val="none" w:sz="0" w:space="0" w:color="auto"/>
        <w:bottom w:val="none" w:sz="0" w:space="0" w:color="auto"/>
        <w:right w:val="none" w:sz="0" w:space="0" w:color="auto"/>
      </w:divBdr>
    </w:div>
    <w:div w:id="1052731929">
      <w:bodyDiv w:val="1"/>
      <w:marLeft w:val="0"/>
      <w:marRight w:val="0"/>
      <w:marTop w:val="0"/>
      <w:marBottom w:val="0"/>
      <w:divBdr>
        <w:top w:val="none" w:sz="0" w:space="0" w:color="auto"/>
        <w:left w:val="none" w:sz="0" w:space="0" w:color="auto"/>
        <w:bottom w:val="none" w:sz="0" w:space="0" w:color="auto"/>
        <w:right w:val="none" w:sz="0" w:space="0" w:color="auto"/>
      </w:divBdr>
    </w:div>
    <w:div w:id="1095327320">
      <w:bodyDiv w:val="1"/>
      <w:marLeft w:val="0"/>
      <w:marRight w:val="0"/>
      <w:marTop w:val="0"/>
      <w:marBottom w:val="0"/>
      <w:divBdr>
        <w:top w:val="none" w:sz="0" w:space="0" w:color="auto"/>
        <w:left w:val="none" w:sz="0" w:space="0" w:color="auto"/>
        <w:bottom w:val="none" w:sz="0" w:space="0" w:color="auto"/>
        <w:right w:val="none" w:sz="0" w:space="0" w:color="auto"/>
      </w:divBdr>
    </w:div>
    <w:div w:id="1156340021">
      <w:bodyDiv w:val="1"/>
      <w:marLeft w:val="0"/>
      <w:marRight w:val="0"/>
      <w:marTop w:val="0"/>
      <w:marBottom w:val="0"/>
      <w:divBdr>
        <w:top w:val="none" w:sz="0" w:space="0" w:color="auto"/>
        <w:left w:val="none" w:sz="0" w:space="0" w:color="auto"/>
        <w:bottom w:val="none" w:sz="0" w:space="0" w:color="auto"/>
        <w:right w:val="none" w:sz="0" w:space="0" w:color="auto"/>
      </w:divBdr>
    </w:div>
    <w:div w:id="1157114814">
      <w:bodyDiv w:val="1"/>
      <w:marLeft w:val="0"/>
      <w:marRight w:val="0"/>
      <w:marTop w:val="0"/>
      <w:marBottom w:val="0"/>
      <w:divBdr>
        <w:top w:val="none" w:sz="0" w:space="0" w:color="auto"/>
        <w:left w:val="none" w:sz="0" w:space="0" w:color="auto"/>
        <w:bottom w:val="none" w:sz="0" w:space="0" w:color="auto"/>
        <w:right w:val="none" w:sz="0" w:space="0" w:color="auto"/>
      </w:divBdr>
    </w:div>
    <w:div w:id="1255898128">
      <w:bodyDiv w:val="1"/>
      <w:marLeft w:val="0"/>
      <w:marRight w:val="0"/>
      <w:marTop w:val="0"/>
      <w:marBottom w:val="0"/>
      <w:divBdr>
        <w:top w:val="none" w:sz="0" w:space="0" w:color="auto"/>
        <w:left w:val="none" w:sz="0" w:space="0" w:color="auto"/>
        <w:bottom w:val="none" w:sz="0" w:space="0" w:color="auto"/>
        <w:right w:val="none" w:sz="0" w:space="0" w:color="auto"/>
      </w:divBdr>
    </w:div>
    <w:div w:id="1307733989">
      <w:bodyDiv w:val="1"/>
      <w:marLeft w:val="0"/>
      <w:marRight w:val="0"/>
      <w:marTop w:val="0"/>
      <w:marBottom w:val="0"/>
      <w:divBdr>
        <w:top w:val="none" w:sz="0" w:space="0" w:color="auto"/>
        <w:left w:val="none" w:sz="0" w:space="0" w:color="auto"/>
        <w:bottom w:val="none" w:sz="0" w:space="0" w:color="auto"/>
        <w:right w:val="none" w:sz="0" w:space="0" w:color="auto"/>
      </w:divBdr>
    </w:div>
    <w:div w:id="1343119349">
      <w:bodyDiv w:val="1"/>
      <w:marLeft w:val="0"/>
      <w:marRight w:val="0"/>
      <w:marTop w:val="0"/>
      <w:marBottom w:val="0"/>
      <w:divBdr>
        <w:top w:val="none" w:sz="0" w:space="0" w:color="auto"/>
        <w:left w:val="none" w:sz="0" w:space="0" w:color="auto"/>
        <w:bottom w:val="none" w:sz="0" w:space="0" w:color="auto"/>
        <w:right w:val="none" w:sz="0" w:space="0" w:color="auto"/>
      </w:divBdr>
    </w:div>
    <w:div w:id="1387341815">
      <w:bodyDiv w:val="1"/>
      <w:marLeft w:val="0"/>
      <w:marRight w:val="0"/>
      <w:marTop w:val="0"/>
      <w:marBottom w:val="0"/>
      <w:divBdr>
        <w:top w:val="none" w:sz="0" w:space="0" w:color="auto"/>
        <w:left w:val="none" w:sz="0" w:space="0" w:color="auto"/>
        <w:bottom w:val="none" w:sz="0" w:space="0" w:color="auto"/>
        <w:right w:val="none" w:sz="0" w:space="0" w:color="auto"/>
      </w:divBdr>
    </w:div>
    <w:div w:id="1458570277">
      <w:bodyDiv w:val="1"/>
      <w:marLeft w:val="0"/>
      <w:marRight w:val="0"/>
      <w:marTop w:val="0"/>
      <w:marBottom w:val="0"/>
      <w:divBdr>
        <w:top w:val="none" w:sz="0" w:space="0" w:color="auto"/>
        <w:left w:val="none" w:sz="0" w:space="0" w:color="auto"/>
        <w:bottom w:val="none" w:sz="0" w:space="0" w:color="auto"/>
        <w:right w:val="none" w:sz="0" w:space="0" w:color="auto"/>
      </w:divBdr>
    </w:div>
    <w:div w:id="1475173523">
      <w:bodyDiv w:val="1"/>
      <w:marLeft w:val="0"/>
      <w:marRight w:val="0"/>
      <w:marTop w:val="0"/>
      <w:marBottom w:val="0"/>
      <w:divBdr>
        <w:top w:val="none" w:sz="0" w:space="0" w:color="auto"/>
        <w:left w:val="none" w:sz="0" w:space="0" w:color="auto"/>
        <w:bottom w:val="none" w:sz="0" w:space="0" w:color="auto"/>
        <w:right w:val="none" w:sz="0" w:space="0" w:color="auto"/>
      </w:divBdr>
    </w:div>
    <w:div w:id="1517958326">
      <w:bodyDiv w:val="1"/>
      <w:marLeft w:val="0"/>
      <w:marRight w:val="0"/>
      <w:marTop w:val="0"/>
      <w:marBottom w:val="0"/>
      <w:divBdr>
        <w:top w:val="none" w:sz="0" w:space="0" w:color="auto"/>
        <w:left w:val="none" w:sz="0" w:space="0" w:color="auto"/>
        <w:bottom w:val="none" w:sz="0" w:space="0" w:color="auto"/>
        <w:right w:val="none" w:sz="0" w:space="0" w:color="auto"/>
      </w:divBdr>
    </w:div>
    <w:div w:id="1520973896">
      <w:bodyDiv w:val="1"/>
      <w:marLeft w:val="0"/>
      <w:marRight w:val="0"/>
      <w:marTop w:val="0"/>
      <w:marBottom w:val="0"/>
      <w:divBdr>
        <w:top w:val="none" w:sz="0" w:space="0" w:color="auto"/>
        <w:left w:val="none" w:sz="0" w:space="0" w:color="auto"/>
        <w:bottom w:val="none" w:sz="0" w:space="0" w:color="auto"/>
        <w:right w:val="none" w:sz="0" w:space="0" w:color="auto"/>
      </w:divBdr>
    </w:div>
    <w:div w:id="1552036019">
      <w:bodyDiv w:val="1"/>
      <w:marLeft w:val="0"/>
      <w:marRight w:val="0"/>
      <w:marTop w:val="0"/>
      <w:marBottom w:val="0"/>
      <w:divBdr>
        <w:top w:val="none" w:sz="0" w:space="0" w:color="auto"/>
        <w:left w:val="none" w:sz="0" w:space="0" w:color="auto"/>
        <w:bottom w:val="none" w:sz="0" w:space="0" w:color="auto"/>
        <w:right w:val="none" w:sz="0" w:space="0" w:color="auto"/>
      </w:divBdr>
    </w:div>
    <w:div w:id="1589391181">
      <w:bodyDiv w:val="1"/>
      <w:marLeft w:val="0"/>
      <w:marRight w:val="0"/>
      <w:marTop w:val="0"/>
      <w:marBottom w:val="0"/>
      <w:divBdr>
        <w:top w:val="none" w:sz="0" w:space="0" w:color="auto"/>
        <w:left w:val="none" w:sz="0" w:space="0" w:color="auto"/>
        <w:bottom w:val="none" w:sz="0" w:space="0" w:color="auto"/>
        <w:right w:val="none" w:sz="0" w:space="0" w:color="auto"/>
      </w:divBdr>
    </w:div>
    <w:div w:id="1601521517">
      <w:bodyDiv w:val="1"/>
      <w:marLeft w:val="0"/>
      <w:marRight w:val="0"/>
      <w:marTop w:val="0"/>
      <w:marBottom w:val="0"/>
      <w:divBdr>
        <w:top w:val="none" w:sz="0" w:space="0" w:color="auto"/>
        <w:left w:val="none" w:sz="0" w:space="0" w:color="auto"/>
        <w:bottom w:val="none" w:sz="0" w:space="0" w:color="auto"/>
        <w:right w:val="none" w:sz="0" w:space="0" w:color="auto"/>
      </w:divBdr>
    </w:div>
    <w:div w:id="1635716337">
      <w:bodyDiv w:val="1"/>
      <w:marLeft w:val="0"/>
      <w:marRight w:val="0"/>
      <w:marTop w:val="0"/>
      <w:marBottom w:val="0"/>
      <w:divBdr>
        <w:top w:val="none" w:sz="0" w:space="0" w:color="auto"/>
        <w:left w:val="none" w:sz="0" w:space="0" w:color="auto"/>
        <w:bottom w:val="none" w:sz="0" w:space="0" w:color="auto"/>
        <w:right w:val="none" w:sz="0" w:space="0" w:color="auto"/>
      </w:divBdr>
    </w:div>
    <w:div w:id="1654288553">
      <w:bodyDiv w:val="1"/>
      <w:marLeft w:val="0"/>
      <w:marRight w:val="0"/>
      <w:marTop w:val="0"/>
      <w:marBottom w:val="0"/>
      <w:divBdr>
        <w:top w:val="none" w:sz="0" w:space="0" w:color="auto"/>
        <w:left w:val="none" w:sz="0" w:space="0" w:color="auto"/>
        <w:bottom w:val="none" w:sz="0" w:space="0" w:color="auto"/>
        <w:right w:val="none" w:sz="0" w:space="0" w:color="auto"/>
      </w:divBdr>
    </w:div>
    <w:div w:id="1672413193">
      <w:bodyDiv w:val="1"/>
      <w:marLeft w:val="0"/>
      <w:marRight w:val="0"/>
      <w:marTop w:val="0"/>
      <w:marBottom w:val="0"/>
      <w:divBdr>
        <w:top w:val="none" w:sz="0" w:space="0" w:color="auto"/>
        <w:left w:val="none" w:sz="0" w:space="0" w:color="auto"/>
        <w:bottom w:val="none" w:sz="0" w:space="0" w:color="auto"/>
        <w:right w:val="none" w:sz="0" w:space="0" w:color="auto"/>
      </w:divBdr>
    </w:div>
    <w:div w:id="1677804472">
      <w:bodyDiv w:val="1"/>
      <w:marLeft w:val="0"/>
      <w:marRight w:val="0"/>
      <w:marTop w:val="0"/>
      <w:marBottom w:val="0"/>
      <w:divBdr>
        <w:top w:val="none" w:sz="0" w:space="0" w:color="auto"/>
        <w:left w:val="none" w:sz="0" w:space="0" w:color="auto"/>
        <w:bottom w:val="none" w:sz="0" w:space="0" w:color="auto"/>
        <w:right w:val="none" w:sz="0" w:space="0" w:color="auto"/>
      </w:divBdr>
    </w:div>
    <w:div w:id="1763647696">
      <w:bodyDiv w:val="1"/>
      <w:marLeft w:val="0"/>
      <w:marRight w:val="0"/>
      <w:marTop w:val="0"/>
      <w:marBottom w:val="0"/>
      <w:divBdr>
        <w:top w:val="none" w:sz="0" w:space="0" w:color="auto"/>
        <w:left w:val="none" w:sz="0" w:space="0" w:color="auto"/>
        <w:bottom w:val="none" w:sz="0" w:space="0" w:color="auto"/>
        <w:right w:val="none" w:sz="0" w:space="0" w:color="auto"/>
      </w:divBdr>
    </w:div>
    <w:div w:id="1786733856">
      <w:bodyDiv w:val="1"/>
      <w:marLeft w:val="0"/>
      <w:marRight w:val="0"/>
      <w:marTop w:val="0"/>
      <w:marBottom w:val="0"/>
      <w:divBdr>
        <w:top w:val="none" w:sz="0" w:space="0" w:color="auto"/>
        <w:left w:val="none" w:sz="0" w:space="0" w:color="auto"/>
        <w:bottom w:val="none" w:sz="0" w:space="0" w:color="auto"/>
        <w:right w:val="none" w:sz="0" w:space="0" w:color="auto"/>
      </w:divBdr>
    </w:div>
    <w:div w:id="1790584461">
      <w:bodyDiv w:val="1"/>
      <w:marLeft w:val="0"/>
      <w:marRight w:val="0"/>
      <w:marTop w:val="0"/>
      <w:marBottom w:val="0"/>
      <w:divBdr>
        <w:top w:val="none" w:sz="0" w:space="0" w:color="auto"/>
        <w:left w:val="none" w:sz="0" w:space="0" w:color="auto"/>
        <w:bottom w:val="none" w:sz="0" w:space="0" w:color="auto"/>
        <w:right w:val="none" w:sz="0" w:space="0" w:color="auto"/>
      </w:divBdr>
    </w:div>
    <w:div w:id="1846936392">
      <w:bodyDiv w:val="1"/>
      <w:marLeft w:val="0"/>
      <w:marRight w:val="0"/>
      <w:marTop w:val="0"/>
      <w:marBottom w:val="0"/>
      <w:divBdr>
        <w:top w:val="none" w:sz="0" w:space="0" w:color="auto"/>
        <w:left w:val="none" w:sz="0" w:space="0" w:color="auto"/>
        <w:bottom w:val="none" w:sz="0" w:space="0" w:color="auto"/>
        <w:right w:val="none" w:sz="0" w:space="0" w:color="auto"/>
      </w:divBdr>
    </w:div>
    <w:div w:id="1923836264">
      <w:bodyDiv w:val="1"/>
      <w:marLeft w:val="0"/>
      <w:marRight w:val="0"/>
      <w:marTop w:val="0"/>
      <w:marBottom w:val="0"/>
      <w:divBdr>
        <w:top w:val="none" w:sz="0" w:space="0" w:color="auto"/>
        <w:left w:val="none" w:sz="0" w:space="0" w:color="auto"/>
        <w:bottom w:val="none" w:sz="0" w:space="0" w:color="auto"/>
        <w:right w:val="none" w:sz="0" w:space="0" w:color="auto"/>
      </w:divBdr>
    </w:div>
    <w:div w:id="2021271123">
      <w:bodyDiv w:val="1"/>
      <w:marLeft w:val="0"/>
      <w:marRight w:val="0"/>
      <w:marTop w:val="0"/>
      <w:marBottom w:val="0"/>
      <w:divBdr>
        <w:top w:val="none" w:sz="0" w:space="0" w:color="auto"/>
        <w:left w:val="none" w:sz="0" w:space="0" w:color="auto"/>
        <w:bottom w:val="none" w:sz="0" w:space="0" w:color="auto"/>
        <w:right w:val="none" w:sz="0" w:space="0" w:color="auto"/>
      </w:divBdr>
    </w:div>
    <w:div w:id="2050492555">
      <w:bodyDiv w:val="1"/>
      <w:marLeft w:val="0"/>
      <w:marRight w:val="0"/>
      <w:marTop w:val="0"/>
      <w:marBottom w:val="0"/>
      <w:divBdr>
        <w:top w:val="none" w:sz="0" w:space="0" w:color="auto"/>
        <w:left w:val="none" w:sz="0" w:space="0" w:color="auto"/>
        <w:bottom w:val="none" w:sz="0" w:space="0" w:color="auto"/>
        <w:right w:val="none" w:sz="0" w:space="0" w:color="auto"/>
      </w:divBdr>
    </w:div>
    <w:div w:id="2079817622">
      <w:bodyDiv w:val="1"/>
      <w:marLeft w:val="0"/>
      <w:marRight w:val="0"/>
      <w:marTop w:val="0"/>
      <w:marBottom w:val="0"/>
      <w:divBdr>
        <w:top w:val="none" w:sz="0" w:space="0" w:color="auto"/>
        <w:left w:val="none" w:sz="0" w:space="0" w:color="auto"/>
        <w:bottom w:val="none" w:sz="0" w:space="0" w:color="auto"/>
        <w:right w:val="none" w:sz="0" w:space="0" w:color="auto"/>
      </w:divBdr>
    </w:div>
    <w:div w:id="2136870691">
      <w:bodyDiv w:val="1"/>
      <w:marLeft w:val="0"/>
      <w:marRight w:val="0"/>
      <w:marTop w:val="0"/>
      <w:marBottom w:val="0"/>
      <w:divBdr>
        <w:top w:val="none" w:sz="0" w:space="0" w:color="auto"/>
        <w:left w:val="none" w:sz="0" w:space="0" w:color="auto"/>
        <w:bottom w:val="none" w:sz="0" w:space="0" w:color="auto"/>
        <w:right w:val="none" w:sz="0" w:space="0" w:color="auto"/>
      </w:divBdr>
    </w:div>
    <w:div w:id="21426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e-cancer.fr/Institut-national-du-cancer/Le-registre-des-actes-administratif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jets.e-cancer.fr/" TargetMode="External"/><Relationship Id="rId12" Type="http://schemas.openxmlformats.org/officeDocument/2006/relationships/hyperlink" Target="http://www.e-cancer.fr/"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rvicejuridique@institutcancer.fr" TargetMode="External"/><Relationship Id="rId5" Type="http://schemas.openxmlformats.org/officeDocument/2006/relationships/footnotes" Target="footnotes.xml"/><Relationship Id="rId15" Type="http://schemas.openxmlformats.org/officeDocument/2006/relationships/hyperlink" Target="https://www.e-cancer.fr/Expertises-et-publications/Catalogue-des-publications/Organisation-hospitaliere-interregionale-de-recours-en-oncologie-pediatrique"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e-cancer.fr/Institut-national-du-cancer/Le-registre-des-actes-administratif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2020</Words>
  <Characters>13205</Characters>
  <Application>Microsoft Office Word</Application>
  <DocSecurity>0</DocSecurity>
  <Lines>110</Lines>
  <Paragraphs>30</Paragraphs>
  <ScaleCrop>false</ScaleCrop>
  <HeadingPairs>
    <vt:vector size="2" baseType="variant">
      <vt:variant>
        <vt:lpstr>Titre</vt:lpstr>
      </vt:variant>
      <vt:variant>
        <vt:i4>1</vt:i4>
      </vt:variant>
    </vt:vector>
  </HeadingPairs>
  <TitlesOfParts>
    <vt:vector size="1" baseType="lpstr">
      <vt:lpstr>Microsoft Word - MILDT_appel.docx</vt:lpstr>
    </vt:vector>
  </TitlesOfParts>
  <Company>Microsoft</Company>
  <LinksUpToDate>false</LinksUpToDate>
  <CharactersWithSpaces>15195</CharactersWithSpaces>
  <SharedDoc>false</SharedDoc>
  <HLinks>
    <vt:vector size="6" baseType="variant">
      <vt:variant>
        <vt:i4>7602291</vt:i4>
      </vt:variant>
      <vt:variant>
        <vt:i4>0</vt:i4>
      </vt:variant>
      <vt:variant>
        <vt:i4>0</vt:i4>
      </vt:variant>
      <vt:variant>
        <vt:i4>5</vt:i4>
      </vt:variant>
      <vt:variant>
        <vt:lpwstr>https://www.e-cancer.fr/Institut-national-du-cancer/Appels-a-projets/Appels-a-projets-en-cours/XXXX2021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MILDT_appel.docx</dc:title>
  <dc:creator>barnard</dc:creator>
  <cp:lastModifiedBy>iparent@institutcancer.fr</cp:lastModifiedBy>
  <cp:revision>3</cp:revision>
  <cp:lastPrinted>2019-05-17T12:14:00Z</cp:lastPrinted>
  <dcterms:created xsi:type="dcterms:W3CDTF">2023-06-14T09:34:00Z</dcterms:created>
  <dcterms:modified xsi:type="dcterms:W3CDTF">2023-06-14T09:42:00Z</dcterms:modified>
</cp:coreProperties>
</file>